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A0C" w:rsidRDefault="002A0A0C" w:rsidP="00D44981">
      <w:pPr>
        <w:pStyle w:val="Nincstrkz"/>
        <w:jc w:val="center"/>
        <w:rPr>
          <w:b/>
          <w:sz w:val="28"/>
          <w:szCs w:val="28"/>
        </w:rPr>
      </w:pPr>
    </w:p>
    <w:p w:rsidR="00AD3CB8" w:rsidRDefault="00AD3CB8"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Pr="00C8004C" w:rsidRDefault="002A0A0C" w:rsidP="00D44981">
      <w:pPr>
        <w:pStyle w:val="Nincstrkz"/>
        <w:jc w:val="center"/>
        <w:rPr>
          <w:b/>
          <w:sz w:val="36"/>
          <w:szCs w:val="36"/>
        </w:rPr>
      </w:pPr>
    </w:p>
    <w:p w:rsidR="00E05A00" w:rsidRPr="003331A5" w:rsidRDefault="00BC75B8" w:rsidP="003331A5">
      <w:pPr>
        <w:pStyle w:val="Nincstrkz"/>
        <w:spacing w:line="276" w:lineRule="auto"/>
        <w:jc w:val="center"/>
        <w:rPr>
          <w:b/>
          <w:sz w:val="40"/>
          <w:szCs w:val="40"/>
        </w:rPr>
      </w:pPr>
      <w:r>
        <w:rPr>
          <w:b/>
          <w:sz w:val="40"/>
          <w:szCs w:val="40"/>
        </w:rPr>
        <w:t>ADATKEZELÉSI TÁJÉKOZTATÓ</w:t>
      </w:r>
    </w:p>
    <w:p w:rsidR="002A0A0C" w:rsidRPr="003331A5" w:rsidRDefault="002A0A0C" w:rsidP="003331A5">
      <w:pPr>
        <w:pStyle w:val="Nincstrkz"/>
        <w:spacing w:line="276" w:lineRule="auto"/>
        <w:jc w:val="center"/>
        <w:rPr>
          <w:b/>
          <w:sz w:val="40"/>
          <w:szCs w:val="40"/>
        </w:rPr>
      </w:pPr>
    </w:p>
    <w:p w:rsidR="00C8004C" w:rsidRPr="003331A5" w:rsidRDefault="00542DF6" w:rsidP="003331A5">
      <w:pPr>
        <w:pStyle w:val="Nincstrkz"/>
        <w:spacing w:line="276" w:lineRule="auto"/>
        <w:jc w:val="center"/>
        <w:rPr>
          <w:b/>
          <w:sz w:val="40"/>
          <w:szCs w:val="40"/>
        </w:rPr>
      </w:pPr>
      <w:r>
        <w:rPr>
          <w:b/>
          <w:sz w:val="40"/>
          <w:szCs w:val="40"/>
        </w:rPr>
        <w:t>a</w:t>
      </w:r>
    </w:p>
    <w:p w:rsidR="00FE63FA" w:rsidRDefault="00FE63FA" w:rsidP="00FE63FA">
      <w:pPr>
        <w:pStyle w:val="Nincstrkz"/>
        <w:spacing w:line="276" w:lineRule="auto"/>
        <w:jc w:val="center"/>
        <w:rPr>
          <w:b/>
          <w:sz w:val="40"/>
          <w:szCs w:val="40"/>
        </w:rPr>
      </w:pPr>
      <w:r>
        <w:rPr>
          <w:b/>
          <w:sz w:val="40"/>
          <w:szCs w:val="40"/>
        </w:rPr>
        <w:t xml:space="preserve">JA COMMUNICATE </w:t>
      </w:r>
    </w:p>
    <w:p w:rsidR="002A0A0C" w:rsidRDefault="00FE63FA" w:rsidP="00FE63FA">
      <w:pPr>
        <w:pStyle w:val="Nincstrkz"/>
        <w:spacing w:line="276" w:lineRule="auto"/>
        <w:jc w:val="center"/>
        <w:rPr>
          <w:b/>
          <w:sz w:val="40"/>
          <w:szCs w:val="40"/>
        </w:rPr>
      </w:pPr>
      <w:r>
        <w:rPr>
          <w:b/>
          <w:sz w:val="40"/>
          <w:szCs w:val="40"/>
        </w:rPr>
        <w:t>TANÁCSADÓ ÉS SZOLGÁLTATÓ</w:t>
      </w:r>
      <w:r w:rsidR="00F712FD">
        <w:rPr>
          <w:b/>
          <w:sz w:val="40"/>
          <w:szCs w:val="40"/>
        </w:rPr>
        <w:t xml:space="preserve"> KFT</w:t>
      </w:r>
      <w:r w:rsidR="00482A84">
        <w:rPr>
          <w:b/>
          <w:sz w:val="40"/>
          <w:szCs w:val="40"/>
        </w:rPr>
        <w:t>.</w:t>
      </w:r>
    </w:p>
    <w:p w:rsidR="00542DF6" w:rsidRPr="003331A5" w:rsidRDefault="00542DF6" w:rsidP="00FE63FA">
      <w:pPr>
        <w:pStyle w:val="Nincstrkz"/>
        <w:spacing w:line="276" w:lineRule="auto"/>
        <w:jc w:val="center"/>
        <w:rPr>
          <w:b/>
          <w:sz w:val="40"/>
          <w:szCs w:val="40"/>
        </w:rPr>
      </w:pPr>
      <w:r>
        <w:rPr>
          <w:b/>
          <w:sz w:val="40"/>
          <w:szCs w:val="40"/>
        </w:rPr>
        <w:t xml:space="preserve">által üzemeltetett </w:t>
      </w:r>
      <w:hyperlink r:id="rId8" w:history="1">
        <w:r w:rsidRPr="003523FF">
          <w:rPr>
            <w:rStyle w:val="Hiperhivatkozs"/>
            <w:b/>
            <w:sz w:val="40"/>
            <w:szCs w:val="40"/>
          </w:rPr>
          <w:t>www.jacommunicate.hu</w:t>
        </w:r>
      </w:hyperlink>
      <w:r>
        <w:rPr>
          <w:b/>
          <w:sz w:val="40"/>
          <w:szCs w:val="40"/>
        </w:rPr>
        <w:t xml:space="preserve"> weboldalon folytatott adatkezelésekről</w:t>
      </w:r>
    </w:p>
    <w:p w:rsidR="002A0A0C" w:rsidRPr="003331A5" w:rsidRDefault="002A0A0C" w:rsidP="003331A5">
      <w:pPr>
        <w:pStyle w:val="Nincstrkz"/>
        <w:spacing w:line="276" w:lineRule="auto"/>
        <w:jc w:val="center"/>
        <w:rPr>
          <w:b/>
          <w:sz w:val="40"/>
          <w:szCs w:val="40"/>
        </w:rPr>
      </w:pPr>
    </w:p>
    <w:p w:rsidR="00C8004C" w:rsidRPr="003331A5" w:rsidRDefault="00C8004C" w:rsidP="003331A5">
      <w:pPr>
        <w:pStyle w:val="Nincstrkz"/>
        <w:spacing w:line="276" w:lineRule="auto"/>
        <w:jc w:val="center"/>
        <w:rPr>
          <w:b/>
          <w:sz w:val="40"/>
          <w:szCs w:val="40"/>
        </w:rPr>
      </w:pPr>
    </w:p>
    <w:p w:rsidR="00D133D3" w:rsidRPr="003331A5" w:rsidRDefault="00D133D3" w:rsidP="003331A5">
      <w:pPr>
        <w:pStyle w:val="Nincstrkz"/>
        <w:spacing w:line="276" w:lineRule="auto"/>
        <w:jc w:val="center"/>
        <w:rPr>
          <w:b/>
          <w:sz w:val="40"/>
          <w:szCs w:val="40"/>
        </w:rPr>
      </w:pPr>
      <w:r w:rsidRPr="003331A5">
        <w:rPr>
          <w:b/>
          <w:sz w:val="40"/>
          <w:szCs w:val="40"/>
        </w:rPr>
        <w:t xml:space="preserve">HATÁLYOS: </w:t>
      </w:r>
    </w:p>
    <w:p w:rsidR="00D133D3" w:rsidRPr="003331A5" w:rsidRDefault="00FE63FA" w:rsidP="003331A5">
      <w:pPr>
        <w:pStyle w:val="Nincstrkz"/>
        <w:spacing w:line="276" w:lineRule="auto"/>
        <w:jc w:val="center"/>
        <w:rPr>
          <w:b/>
          <w:sz w:val="40"/>
          <w:szCs w:val="40"/>
        </w:rPr>
      </w:pPr>
      <w:r>
        <w:rPr>
          <w:b/>
          <w:sz w:val="40"/>
          <w:szCs w:val="40"/>
        </w:rPr>
        <w:t xml:space="preserve">2019. </w:t>
      </w:r>
      <w:r w:rsidR="00A60FAD">
        <w:rPr>
          <w:b/>
          <w:sz w:val="40"/>
          <w:szCs w:val="40"/>
        </w:rPr>
        <w:t>március 1.</w:t>
      </w:r>
      <w:bookmarkStart w:id="0" w:name="_GoBack"/>
      <w:bookmarkEnd w:id="0"/>
      <w:r w:rsidR="00D133D3" w:rsidRPr="003331A5">
        <w:rPr>
          <w:b/>
          <w:sz w:val="40"/>
          <w:szCs w:val="40"/>
        </w:rPr>
        <w:t xml:space="preserve"> NAPJÁTÓL </w:t>
      </w:r>
    </w:p>
    <w:p w:rsidR="002A0A0C" w:rsidRPr="003331A5" w:rsidRDefault="00D133D3" w:rsidP="003331A5">
      <w:pPr>
        <w:pStyle w:val="Nincstrkz"/>
        <w:spacing w:line="276" w:lineRule="auto"/>
        <w:jc w:val="center"/>
        <w:rPr>
          <w:b/>
          <w:sz w:val="40"/>
          <w:szCs w:val="40"/>
        </w:rPr>
      </w:pPr>
      <w:r w:rsidRPr="003331A5">
        <w:rPr>
          <w:b/>
          <w:sz w:val="40"/>
          <w:szCs w:val="40"/>
        </w:rPr>
        <w:t>VISSZAVONÁSIG</w:t>
      </w: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542DF6" w:rsidRDefault="00542DF6" w:rsidP="00D44981">
      <w:pPr>
        <w:pStyle w:val="Nincstrkz"/>
        <w:jc w:val="center"/>
        <w:rPr>
          <w:b/>
          <w:sz w:val="28"/>
          <w:szCs w:val="28"/>
        </w:rPr>
      </w:pPr>
    </w:p>
    <w:p w:rsidR="002A0A0C" w:rsidRDefault="002A0A0C" w:rsidP="00D44981">
      <w:pPr>
        <w:pStyle w:val="Nincstrkz"/>
        <w:jc w:val="center"/>
        <w:rPr>
          <w:b/>
          <w:sz w:val="28"/>
          <w:szCs w:val="28"/>
        </w:rPr>
      </w:pPr>
    </w:p>
    <w:p w:rsidR="002A0A0C" w:rsidRDefault="002A0A0C" w:rsidP="00D44981">
      <w:pPr>
        <w:pStyle w:val="Nincstrkz"/>
        <w:jc w:val="center"/>
        <w:rPr>
          <w:b/>
          <w:sz w:val="28"/>
          <w:szCs w:val="28"/>
        </w:rPr>
      </w:pPr>
    </w:p>
    <w:p w:rsidR="00682788" w:rsidRPr="003331A5" w:rsidRDefault="00682788" w:rsidP="003331A5">
      <w:pPr>
        <w:pStyle w:val="Nincstrkz"/>
        <w:numPr>
          <w:ilvl w:val="0"/>
          <w:numId w:val="1"/>
        </w:numPr>
        <w:spacing w:line="276" w:lineRule="auto"/>
        <w:jc w:val="both"/>
        <w:rPr>
          <w:b/>
          <w:sz w:val="26"/>
          <w:szCs w:val="26"/>
          <w:u w:val="single"/>
        </w:rPr>
      </w:pPr>
      <w:r w:rsidRPr="003331A5">
        <w:rPr>
          <w:b/>
          <w:sz w:val="26"/>
          <w:szCs w:val="26"/>
          <w:u w:val="single"/>
        </w:rPr>
        <w:t>Az adatkezelő adatai:</w:t>
      </w:r>
    </w:p>
    <w:p w:rsidR="00682788" w:rsidRPr="003331A5" w:rsidRDefault="00682788" w:rsidP="003331A5">
      <w:pPr>
        <w:pStyle w:val="Nincstrkz"/>
        <w:spacing w:line="276" w:lineRule="auto"/>
        <w:jc w:val="both"/>
        <w:rPr>
          <w:sz w:val="26"/>
          <w:szCs w:val="26"/>
        </w:rPr>
      </w:pPr>
    </w:p>
    <w:p w:rsidR="00682788" w:rsidRPr="003331A5" w:rsidRDefault="00F46E83" w:rsidP="003331A5">
      <w:pPr>
        <w:pStyle w:val="Nincstrkz"/>
        <w:spacing w:line="276" w:lineRule="auto"/>
        <w:jc w:val="both"/>
        <w:rPr>
          <w:sz w:val="26"/>
          <w:szCs w:val="26"/>
        </w:rPr>
      </w:pPr>
      <w:r>
        <w:rPr>
          <w:b/>
          <w:sz w:val="26"/>
          <w:szCs w:val="26"/>
          <w:u w:val="single"/>
        </w:rPr>
        <w:t>Cégn</w:t>
      </w:r>
      <w:r w:rsidR="009B4FA7">
        <w:rPr>
          <w:b/>
          <w:sz w:val="26"/>
          <w:szCs w:val="26"/>
          <w:u w:val="single"/>
        </w:rPr>
        <w:t>év</w:t>
      </w:r>
      <w:r w:rsidR="00682788" w:rsidRPr="003331A5">
        <w:rPr>
          <w:b/>
          <w:sz w:val="26"/>
          <w:szCs w:val="26"/>
          <w:u w:val="single"/>
        </w:rPr>
        <w:t>:</w:t>
      </w:r>
      <w:r w:rsidR="00682788" w:rsidRPr="003331A5">
        <w:rPr>
          <w:sz w:val="26"/>
          <w:szCs w:val="26"/>
        </w:rPr>
        <w:t xml:space="preserve"> </w:t>
      </w:r>
      <w:r w:rsidR="00682788" w:rsidRPr="003331A5">
        <w:rPr>
          <w:sz w:val="26"/>
          <w:szCs w:val="26"/>
        </w:rPr>
        <w:tab/>
      </w:r>
      <w:r w:rsidR="000D047F" w:rsidRPr="003331A5">
        <w:rPr>
          <w:sz w:val="26"/>
          <w:szCs w:val="26"/>
        </w:rPr>
        <w:tab/>
      </w:r>
      <w:r w:rsidR="009B4FA7">
        <w:rPr>
          <w:sz w:val="26"/>
          <w:szCs w:val="26"/>
        </w:rPr>
        <w:tab/>
      </w:r>
      <w:r w:rsidR="00FE63FA">
        <w:rPr>
          <w:sz w:val="26"/>
          <w:szCs w:val="26"/>
        </w:rPr>
        <w:t xml:space="preserve">JA </w:t>
      </w:r>
      <w:proofErr w:type="spellStart"/>
      <w:r w:rsidR="00FE63FA">
        <w:rPr>
          <w:sz w:val="26"/>
          <w:szCs w:val="26"/>
        </w:rPr>
        <w:t>Communicate</w:t>
      </w:r>
      <w:proofErr w:type="spellEnd"/>
      <w:r w:rsidR="00FE63FA">
        <w:rPr>
          <w:sz w:val="26"/>
          <w:szCs w:val="26"/>
        </w:rPr>
        <w:t xml:space="preserve"> Tanácsadó és Szolgáltató</w:t>
      </w:r>
      <w:r w:rsidR="00F712FD">
        <w:rPr>
          <w:sz w:val="26"/>
          <w:szCs w:val="26"/>
        </w:rPr>
        <w:t xml:space="preserve"> Kft</w:t>
      </w:r>
      <w:r w:rsidR="00482A84">
        <w:rPr>
          <w:sz w:val="26"/>
          <w:szCs w:val="26"/>
        </w:rPr>
        <w:t>.</w:t>
      </w:r>
    </w:p>
    <w:p w:rsidR="00682788" w:rsidRDefault="00682788" w:rsidP="003331A5">
      <w:pPr>
        <w:pStyle w:val="Nincstrkz"/>
        <w:spacing w:line="276" w:lineRule="auto"/>
        <w:jc w:val="both"/>
        <w:rPr>
          <w:sz w:val="26"/>
          <w:szCs w:val="26"/>
        </w:rPr>
      </w:pPr>
      <w:r w:rsidRPr="003331A5">
        <w:rPr>
          <w:b/>
          <w:sz w:val="26"/>
          <w:szCs w:val="26"/>
          <w:u w:val="single"/>
        </w:rPr>
        <w:t>Székhely:</w:t>
      </w:r>
      <w:r w:rsidRPr="003331A5">
        <w:rPr>
          <w:sz w:val="26"/>
          <w:szCs w:val="26"/>
        </w:rPr>
        <w:t xml:space="preserve"> </w:t>
      </w:r>
      <w:r w:rsidRPr="003331A5">
        <w:rPr>
          <w:sz w:val="26"/>
          <w:szCs w:val="26"/>
        </w:rPr>
        <w:tab/>
      </w:r>
      <w:r w:rsidRPr="003331A5">
        <w:rPr>
          <w:sz w:val="26"/>
          <w:szCs w:val="26"/>
        </w:rPr>
        <w:tab/>
      </w:r>
      <w:r w:rsidR="000D047F" w:rsidRPr="003331A5">
        <w:rPr>
          <w:sz w:val="26"/>
          <w:szCs w:val="26"/>
        </w:rPr>
        <w:tab/>
      </w:r>
      <w:r w:rsidR="00FE63FA">
        <w:rPr>
          <w:sz w:val="26"/>
          <w:szCs w:val="26"/>
        </w:rPr>
        <w:t>1029 Budapest, Ördögárok u. 13.</w:t>
      </w:r>
    </w:p>
    <w:p w:rsidR="00682788" w:rsidRDefault="00682788" w:rsidP="003331A5">
      <w:pPr>
        <w:pStyle w:val="Nincstrkz"/>
        <w:spacing w:line="276" w:lineRule="auto"/>
        <w:jc w:val="both"/>
        <w:rPr>
          <w:sz w:val="26"/>
          <w:szCs w:val="26"/>
        </w:rPr>
      </w:pPr>
      <w:r w:rsidRPr="003331A5">
        <w:rPr>
          <w:b/>
          <w:sz w:val="26"/>
          <w:szCs w:val="26"/>
          <w:u w:val="single"/>
        </w:rPr>
        <w:t>Adószám:</w:t>
      </w:r>
      <w:r w:rsidRPr="003331A5">
        <w:rPr>
          <w:sz w:val="26"/>
          <w:szCs w:val="26"/>
        </w:rPr>
        <w:t xml:space="preserve"> </w:t>
      </w:r>
      <w:r w:rsidRPr="003331A5">
        <w:rPr>
          <w:sz w:val="26"/>
          <w:szCs w:val="26"/>
        </w:rPr>
        <w:tab/>
      </w:r>
      <w:r w:rsidRPr="003331A5">
        <w:rPr>
          <w:sz w:val="26"/>
          <w:szCs w:val="26"/>
        </w:rPr>
        <w:tab/>
      </w:r>
      <w:r w:rsidR="000D047F" w:rsidRPr="003331A5">
        <w:rPr>
          <w:sz w:val="26"/>
          <w:szCs w:val="26"/>
        </w:rPr>
        <w:tab/>
      </w:r>
      <w:r w:rsidR="00FE63FA">
        <w:rPr>
          <w:sz w:val="26"/>
          <w:szCs w:val="26"/>
        </w:rPr>
        <w:t>13688208-2-41</w:t>
      </w:r>
    </w:p>
    <w:p w:rsidR="00F46E83" w:rsidRDefault="00F46E83" w:rsidP="003331A5">
      <w:pPr>
        <w:pStyle w:val="Nincstrkz"/>
        <w:spacing w:line="276" w:lineRule="auto"/>
        <w:jc w:val="both"/>
        <w:rPr>
          <w:sz w:val="26"/>
          <w:szCs w:val="26"/>
        </w:rPr>
      </w:pPr>
      <w:r w:rsidRPr="00F46E83">
        <w:rPr>
          <w:b/>
          <w:sz w:val="26"/>
          <w:szCs w:val="26"/>
          <w:u w:val="single"/>
        </w:rPr>
        <w:t>Cégjegyzékszám:</w:t>
      </w:r>
      <w:r w:rsidR="00FE63FA">
        <w:rPr>
          <w:sz w:val="26"/>
          <w:szCs w:val="26"/>
        </w:rPr>
        <w:tab/>
      </w:r>
      <w:r w:rsidR="00FE63FA">
        <w:rPr>
          <w:sz w:val="26"/>
          <w:szCs w:val="26"/>
        </w:rPr>
        <w:tab/>
        <w:t>01-09-277850</w:t>
      </w:r>
    </w:p>
    <w:p w:rsidR="00F46E83" w:rsidRPr="003331A5" w:rsidRDefault="00F46E83" w:rsidP="003331A5">
      <w:pPr>
        <w:pStyle w:val="Nincstrkz"/>
        <w:spacing w:line="276" w:lineRule="auto"/>
        <w:jc w:val="both"/>
        <w:rPr>
          <w:sz w:val="26"/>
          <w:szCs w:val="26"/>
        </w:rPr>
      </w:pPr>
      <w:r w:rsidRPr="00F46E83">
        <w:rPr>
          <w:b/>
          <w:sz w:val="26"/>
          <w:szCs w:val="26"/>
          <w:u w:val="single"/>
        </w:rPr>
        <w:t>Képviselő:</w:t>
      </w:r>
      <w:r w:rsidR="00FE63FA">
        <w:rPr>
          <w:sz w:val="26"/>
          <w:szCs w:val="26"/>
        </w:rPr>
        <w:tab/>
      </w:r>
      <w:r w:rsidR="00FE63FA">
        <w:rPr>
          <w:sz w:val="26"/>
          <w:szCs w:val="26"/>
        </w:rPr>
        <w:tab/>
      </w:r>
      <w:r w:rsidR="00FE63FA">
        <w:rPr>
          <w:sz w:val="26"/>
          <w:szCs w:val="26"/>
        </w:rPr>
        <w:tab/>
        <w:t>Bártfai-Jablonszky Andrea</w:t>
      </w:r>
      <w:r w:rsidR="00F712FD">
        <w:rPr>
          <w:sz w:val="26"/>
          <w:szCs w:val="26"/>
        </w:rPr>
        <w:t xml:space="preserve"> ügyvezető</w:t>
      </w:r>
    </w:p>
    <w:p w:rsidR="00682788" w:rsidRPr="003331A5" w:rsidRDefault="00682788" w:rsidP="003331A5">
      <w:pPr>
        <w:pStyle w:val="Nincstrkz"/>
        <w:spacing w:line="276" w:lineRule="auto"/>
        <w:jc w:val="both"/>
        <w:rPr>
          <w:sz w:val="26"/>
          <w:szCs w:val="26"/>
        </w:rPr>
      </w:pPr>
      <w:r w:rsidRPr="003331A5">
        <w:rPr>
          <w:b/>
          <w:sz w:val="26"/>
          <w:szCs w:val="26"/>
          <w:u w:val="single"/>
        </w:rPr>
        <w:t>Telefonszám:</w:t>
      </w:r>
      <w:r w:rsidR="00FE63FA">
        <w:rPr>
          <w:sz w:val="26"/>
          <w:szCs w:val="26"/>
        </w:rPr>
        <w:t xml:space="preserve"> </w:t>
      </w:r>
      <w:r w:rsidR="00FE63FA">
        <w:rPr>
          <w:sz w:val="26"/>
          <w:szCs w:val="26"/>
        </w:rPr>
        <w:tab/>
      </w:r>
      <w:r w:rsidR="00FE63FA">
        <w:rPr>
          <w:sz w:val="26"/>
          <w:szCs w:val="26"/>
        </w:rPr>
        <w:tab/>
        <w:t>0620/369-8969</w:t>
      </w:r>
    </w:p>
    <w:p w:rsidR="00682788" w:rsidRDefault="00682788" w:rsidP="003331A5">
      <w:pPr>
        <w:pStyle w:val="Nincstrkz"/>
        <w:spacing w:line="276" w:lineRule="auto"/>
        <w:jc w:val="both"/>
        <w:rPr>
          <w:sz w:val="26"/>
          <w:szCs w:val="26"/>
        </w:rPr>
      </w:pPr>
      <w:r w:rsidRPr="003331A5">
        <w:rPr>
          <w:b/>
          <w:sz w:val="26"/>
          <w:szCs w:val="26"/>
          <w:u w:val="single"/>
        </w:rPr>
        <w:t>E-mail cím:</w:t>
      </w:r>
      <w:r w:rsidRPr="003331A5">
        <w:rPr>
          <w:sz w:val="26"/>
          <w:szCs w:val="26"/>
        </w:rPr>
        <w:t xml:space="preserve"> </w:t>
      </w:r>
      <w:r w:rsidRPr="003331A5">
        <w:rPr>
          <w:sz w:val="26"/>
          <w:szCs w:val="26"/>
        </w:rPr>
        <w:tab/>
      </w:r>
      <w:r w:rsidRPr="003331A5">
        <w:rPr>
          <w:sz w:val="26"/>
          <w:szCs w:val="26"/>
        </w:rPr>
        <w:tab/>
      </w:r>
      <w:r w:rsidR="00AB6BBC">
        <w:rPr>
          <w:sz w:val="26"/>
          <w:szCs w:val="26"/>
        </w:rPr>
        <w:tab/>
      </w:r>
      <w:hyperlink r:id="rId9" w:history="1">
        <w:r w:rsidR="00FE63FA" w:rsidRPr="00594E23">
          <w:rPr>
            <w:rStyle w:val="Hiperhivatkozs"/>
            <w:sz w:val="26"/>
            <w:szCs w:val="26"/>
          </w:rPr>
          <w:t>info@jacommunicate.hu</w:t>
        </w:r>
      </w:hyperlink>
    </w:p>
    <w:p w:rsidR="00FE63FA" w:rsidRDefault="00FE63FA" w:rsidP="003331A5">
      <w:pPr>
        <w:pStyle w:val="Nincstrkz"/>
        <w:spacing w:line="276" w:lineRule="auto"/>
        <w:jc w:val="both"/>
        <w:rPr>
          <w:sz w:val="26"/>
          <w:szCs w:val="26"/>
        </w:rPr>
      </w:pPr>
    </w:p>
    <w:p w:rsidR="00682788" w:rsidRPr="003331A5" w:rsidRDefault="00BC75B8" w:rsidP="003331A5">
      <w:pPr>
        <w:pStyle w:val="Nincstrkz"/>
        <w:numPr>
          <w:ilvl w:val="0"/>
          <w:numId w:val="1"/>
        </w:numPr>
        <w:spacing w:line="276" w:lineRule="auto"/>
        <w:jc w:val="both"/>
        <w:rPr>
          <w:b/>
          <w:sz w:val="26"/>
          <w:szCs w:val="26"/>
          <w:u w:val="single"/>
        </w:rPr>
      </w:pPr>
      <w:r>
        <w:rPr>
          <w:b/>
          <w:sz w:val="26"/>
          <w:szCs w:val="26"/>
          <w:u w:val="single"/>
        </w:rPr>
        <w:t>Az Adatkezelési Tájékoztató</w:t>
      </w:r>
      <w:r w:rsidR="00682788" w:rsidRPr="003331A5">
        <w:rPr>
          <w:b/>
          <w:sz w:val="26"/>
          <w:szCs w:val="26"/>
          <w:u w:val="single"/>
        </w:rPr>
        <w:t xml:space="preserve"> célja:</w:t>
      </w:r>
    </w:p>
    <w:p w:rsidR="00682788" w:rsidRPr="003331A5" w:rsidRDefault="00682788" w:rsidP="003331A5">
      <w:pPr>
        <w:pStyle w:val="Nincstrkz"/>
        <w:spacing w:line="276" w:lineRule="auto"/>
        <w:ind w:left="720"/>
        <w:jc w:val="both"/>
        <w:rPr>
          <w:sz w:val="26"/>
          <w:szCs w:val="26"/>
        </w:rPr>
      </w:pPr>
    </w:p>
    <w:p w:rsidR="00682788" w:rsidRPr="003331A5" w:rsidRDefault="00284DEE" w:rsidP="003331A5">
      <w:pPr>
        <w:pStyle w:val="Nincstrkz"/>
        <w:spacing w:line="276" w:lineRule="auto"/>
        <w:jc w:val="both"/>
        <w:rPr>
          <w:sz w:val="26"/>
          <w:szCs w:val="26"/>
        </w:rPr>
      </w:pPr>
      <w:r>
        <w:rPr>
          <w:sz w:val="26"/>
          <w:szCs w:val="26"/>
        </w:rPr>
        <w:t>Az adatkezelő</w:t>
      </w:r>
      <w:r w:rsidR="00E73290" w:rsidRPr="003331A5">
        <w:rPr>
          <w:sz w:val="26"/>
          <w:szCs w:val="26"/>
        </w:rPr>
        <w:t xml:space="preserve"> magára nézve kötelezőnek ismeri el jelen jogi közlemény tartalmát. </w:t>
      </w:r>
      <w:r w:rsidR="00BC75B8">
        <w:rPr>
          <w:sz w:val="26"/>
          <w:szCs w:val="26"/>
        </w:rPr>
        <w:t>Jelen Adatkezelési Tájékoztató</w:t>
      </w:r>
      <w:r w:rsidR="00D62540">
        <w:rPr>
          <w:sz w:val="26"/>
          <w:szCs w:val="26"/>
        </w:rPr>
        <w:t xml:space="preserve"> célja ügyfelei,</w:t>
      </w:r>
      <w:r w:rsidR="002973E8">
        <w:rPr>
          <w:sz w:val="26"/>
          <w:szCs w:val="26"/>
        </w:rPr>
        <w:t xml:space="preserve"> </w:t>
      </w:r>
      <w:r w:rsidR="00D62540">
        <w:rPr>
          <w:sz w:val="26"/>
          <w:szCs w:val="26"/>
        </w:rPr>
        <w:t>partnerei</w:t>
      </w:r>
      <w:r w:rsidR="00682788" w:rsidRPr="003331A5">
        <w:rPr>
          <w:sz w:val="26"/>
          <w:szCs w:val="26"/>
        </w:rPr>
        <w:t xml:space="preserve"> tájékoztatása személyes adataik kezelés</w:t>
      </w:r>
      <w:r w:rsidR="00E4623A">
        <w:rPr>
          <w:sz w:val="26"/>
          <w:szCs w:val="26"/>
        </w:rPr>
        <w:t>ét illetően. Az adatkezelő</w:t>
      </w:r>
      <w:r w:rsidR="00682788" w:rsidRPr="003331A5">
        <w:rPr>
          <w:sz w:val="26"/>
          <w:szCs w:val="26"/>
        </w:rPr>
        <w:t xml:space="preserve"> kizárólag a hatályos jogszabályok rendelkezéseivel összhangban, az adatkezelési és adatvédelmi rendelkezések előírása</w:t>
      </w:r>
      <w:r w:rsidR="00E4623A">
        <w:rPr>
          <w:sz w:val="26"/>
          <w:szCs w:val="26"/>
        </w:rPr>
        <w:t>it szigorúan betartva végzi</w:t>
      </w:r>
      <w:r w:rsidR="00682788" w:rsidRPr="003331A5">
        <w:rPr>
          <w:sz w:val="26"/>
          <w:szCs w:val="26"/>
        </w:rPr>
        <w:t xml:space="preserve"> a személyes adatok kezelését, figyelembe véve a jogszerűség, tisztességes eljárás és átláthatóság, a célhoz kötöttség, adattakarékosság, pontosság, korlátozott tárolhatóság</w:t>
      </w:r>
      <w:r w:rsidR="00B03643" w:rsidRPr="003331A5">
        <w:rPr>
          <w:sz w:val="26"/>
          <w:szCs w:val="26"/>
        </w:rPr>
        <w:t xml:space="preserve"> alapelveit.</w:t>
      </w:r>
    </w:p>
    <w:p w:rsidR="00AB6BBC" w:rsidRDefault="00AB6BBC" w:rsidP="003331A5">
      <w:pPr>
        <w:pStyle w:val="Nincstrkz"/>
        <w:spacing w:line="276" w:lineRule="auto"/>
        <w:jc w:val="both"/>
        <w:rPr>
          <w:sz w:val="26"/>
          <w:szCs w:val="26"/>
        </w:rPr>
      </w:pPr>
    </w:p>
    <w:p w:rsidR="00B03643" w:rsidRDefault="00E4623A" w:rsidP="003331A5">
      <w:pPr>
        <w:pStyle w:val="Nincstrkz"/>
        <w:spacing w:line="276" w:lineRule="auto"/>
        <w:jc w:val="both"/>
        <w:rPr>
          <w:sz w:val="26"/>
          <w:szCs w:val="26"/>
        </w:rPr>
      </w:pPr>
      <w:r>
        <w:rPr>
          <w:sz w:val="26"/>
          <w:szCs w:val="26"/>
        </w:rPr>
        <w:t>Az adatkezelő</w:t>
      </w:r>
      <w:r w:rsidR="00616B6D">
        <w:rPr>
          <w:sz w:val="26"/>
          <w:szCs w:val="26"/>
        </w:rPr>
        <w:t xml:space="preserve"> </w:t>
      </w:r>
      <w:r>
        <w:rPr>
          <w:sz w:val="26"/>
          <w:szCs w:val="26"/>
        </w:rPr>
        <w:t>megtesz</w:t>
      </w:r>
      <w:r w:rsidR="004C0B4A" w:rsidRPr="003331A5">
        <w:rPr>
          <w:sz w:val="26"/>
          <w:szCs w:val="26"/>
        </w:rPr>
        <w:t xml:space="preserve"> minden olyan technikai és szervezés</w:t>
      </w:r>
      <w:r>
        <w:rPr>
          <w:sz w:val="26"/>
          <w:szCs w:val="26"/>
        </w:rPr>
        <w:t>i intézkedést, hogy partnerei</w:t>
      </w:r>
      <w:r w:rsidR="00616B6D">
        <w:rPr>
          <w:sz w:val="26"/>
          <w:szCs w:val="26"/>
        </w:rPr>
        <w:t xml:space="preserve"> </w:t>
      </w:r>
      <w:r w:rsidR="004C0B4A" w:rsidRPr="003331A5">
        <w:rPr>
          <w:sz w:val="26"/>
          <w:szCs w:val="26"/>
        </w:rPr>
        <w:t>sze</w:t>
      </w:r>
      <w:r w:rsidR="00B6690A" w:rsidRPr="003331A5">
        <w:rPr>
          <w:sz w:val="26"/>
          <w:szCs w:val="26"/>
        </w:rPr>
        <w:t>mélyes adatait biztonságos</w:t>
      </w:r>
      <w:r w:rsidR="004C0B4A" w:rsidRPr="003331A5">
        <w:rPr>
          <w:sz w:val="26"/>
          <w:szCs w:val="26"/>
        </w:rPr>
        <w:t>, az Európai Parlament és a Tanács</w:t>
      </w:r>
      <w:r w:rsidR="00B6690A" w:rsidRPr="003331A5">
        <w:rPr>
          <w:sz w:val="26"/>
          <w:szCs w:val="26"/>
        </w:rPr>
        <w:t xml:space="preserve"> (EU) 2016/679. rende</w:t>
      </w:r>
      <w:r>
        <w:rPr>
          <w:sz w:val="26"/>
          <w:szCs w:val="26"/>
        </w:rPr>
        <w:t>lete által előírt módon kezelje</w:t>
      </w:r>
      <w:r w:rsidR="00B6690A" w:rsidRPr="003331A5">
        <w:rPr>
          <w:sz w:val="26"/>
          <w:szCs w:val="26"/>
        </w:rPr>
        <w:t>.</w:t>
      </w:r>
    </w:p>
    <w:p w:rsidR="00864F7B" w:rsidRDefault="00864F7B" w:rsidP="003331A5">
      <w:pPr>
        <w:pStyle w:val="Nincstrkz"/>
        <w:spacing w:line="276" w:lineRule="auto"/>
        <w:jc w:val="both"/>
        <w:rPr>
          <w:sz w:val="26"/>
          <w:szCs w:val="26"/>
        </w:rPr>
      </w:pPr>
    </w:p>
    <w:p w:rsidR="00864F7B" w:rsidRPr="00603BEA" w:rsidRDefault="00102D88" w:rsidP="00864F7B">
      <w:pPr>
        <w:pStyle w:val="Nincstrkz"/>
        <w:spacing w:line="276" w:lineRule="auto"/>
        <w:jc w:val="both"/>
        <w:rPr>
          <w:sz w:val="26"/>
          <w:szCs w:val="26"/>
        </w:rPr>
      </w:pPr>
      <w:r>
        <w:rPr>
          <w:sz w:val="26"/>
          <w:szCs w:val="26"/>
        </w:rPr>
        <w:t>Az adatkezelő</w:t>
      </w:r>
      <w:r w:rsidR="00864F7B">
        <w:rPr>
          <w:sz w:val="26"/>
          <w:szCs w:val="26"/>
        </w:rPr>
        <w:t xml:space="preserve"> fentieknek megfelelve alakította át hétköznapi tevékenységét, dolgozta ki a szabályzatait, nyilvántartásait, iratmintáit, tájékoztatóit. </w:t>
      </w:r>
    </w:p>
    <w:p w:rsidR="00AB6BBC" w:rsidRDefault="00AB6BBC" w:rsidP="003331A5">
      <w:pPr>
        <w:pStyle w:val="Nincstrkz"/>
        <w:spacing w:line="276" w:lineRule="auto"/>
        <w:jc w:val="both"/>
        <w:rPr>
          <w:sz w:val="26"/>
          <w:szCs w:val="26"/>
        </w:rPr>
      </w:pPr>
    </w:p>
    <w:p w:rsidR="00E73290" w:rsidRPr="003331A5" w:rsidRDefault="00284DEE" w:rsidP="003331A5">
      <w:pPr>
        <w:pStyle w:val="Nincstrkz"/>
        <w:spacing w:line="276" w:lineRule="auto"/>
        <w:jc w:val="both"/>
        <w:rPr>
          <w:sz w:val="26"/>
          <w:szCs w:val="26"/>
        </w:rPr>
      </w:pPr>
      <w:r>
        <w:rPr>
          <w:sz w:val="26"/>
          <w:szCs w:val="26"/>
        </w:rPr>
        <w:t>Az adatkezelő</w:t>
      </w:r>
      <w:r w:rsidR="00E73290" w:rsidRPr="003331A5">
        <w:rPr>
          <w:sz w:val="26"/>
          <w:szCs w:val="26"/>
        </w:rPr>
        <w:t xml:space="preserve"> adatkezeléseivel kapcsolatosan felmerülő adatvédelmi irányelvek folyama</w:t>
      </w:r>
      <w:r w:rsidR="00252879" w:rsidRPr="003331A5">
        <w:rPr>
          <w:sz w:val="26"/>
          <w:szCs w:val="26"/>
        </w:rPr>
        <w:t xml:space="preserve">tosan elérhetők </w:t>
      </w:r>
      <w:r w:rsidR="00102D88">
        <w:rPr>
          <w:sz w:val="26"/>
          <w:szCs w:val="26"/>
        </w:rPr>
        <w:t>az adatkezelő</w:t>
      </w:r>
      <w:r w:rsidR="00252879" w:rsidRPr="003331A5">
        <w:rPr>
          <w:sz w:val="26"/>
          <w:szCs w:val="26"/>
        </w:rPr>
        <w:t xml:space="preserve"> székhelyén</w:t>
      </w:r>
      <w:r w:rsidR="00F712FD">
        <w:rPr>
          <w:sz w:val="26"/>
          <w:szCs w:val="26"/>
        </w:rPr>
        <w:t>, weboldalai</w:t>
      </w:r>
      <w:r w:rsidR="00D62540">
        <w:rPr>
          <w:sz w:val="26"/>
          <w:szCs w:val="26"/>
        </w:rPr>
        <w:t>n</w:t>
      </w:r>
      <w:r w:rsidR="00555112" w:rsidRPr="003331A5">
        <w:rPr>
          <w:sz w:val="26"/>
          <w:szCs w:val="26"/>
        </w:rPr>
        <w:t>.</w:t>
      </w:r>
      <w:r w:rsidR="00252879" w:rsidRPr="003331A5">
        <w:rPr>
          <w:sz w:val="26"/>
          <w:szCs w:val="26"/>
        </w:rPr>
        <w:t xml:space="preserve"> </w:t>
      </w:r>
      <w:r w:rsidR="00102D88">
        <w:rPr>
          <w:sz w:val="26"/>
          <w:szCs w:val="26"/>
        </w:rPr>
        <w:t>Az adatkezelő</w:t>
      </w:r>
      <w:r w:rsidR="00E73290" w:rsidRPr="003331A5">
        <w:rPr>
          <w:sz w:val="26"/>
          <w:szCs w:val="26"/>
        </w:rPr>
        <w:t xml:space="preserve"> fenntartja m</w:t>
      </w:r>
      <w:r w:rsidR="00BC75B8">
        <w:rPr>
          <w:sz w:val="26"/>
          <w:szCs w:val="26"/>
        </w:rPr>
        <w:t>agának a jogot jelen tájékoztató</w:t>
      </w:r>
      <w:r w:rsidR="00E73290" w:rsidRPr="003331A5">
        <w:rPr>
          <w:sz w:val="26"/>
          <w:szCs w:val="26"/>
        </w:rPr>
        <w:t xml:space="preserve"> bármikori megváltoztatására. Természetesen az esetleges változásokról kellő időben értesíti közönségét. </w:t>
      </w:r>
    </w:p>
    <w:p w:rsidR="00E73290" w:rsidRPr="003331A5" w:rsidRDefault="00E73290" w:rsidP="003331A5">
      <w:pPr>
        <w:pStyle w:val="Nincstrkz"/>
        <w:spacing w:line="276" w:lineRule="auto"/>
        <w:jc w:val="both"/>
        <w:rPr>
          <w:sz w:val="26"/>
          <w:szCs w:val="26"/>
        </w:rPr>
      </w:pPr>
    </w:p>
    <w:p w:rsidR="00E73290" w:rsidRPr="003331A5" w:rsidRDefault="00284DEE" w:rsidP="003331A5">
      <w:pPr>
        <w:pStyle w:val="Nincstrkz"/>
        <w:spacing w:line="276" w:lineRule="auto"/>
        <w:jc w:val="both"/>
        <w:rPr>
          <w:sz w:val="26"/>
          <w:szCs w:val="26"/>
        </w:rPr>
      </w:pPr>
      <w:r>
        <w:rPr>
          <w:sz w:val="26"/>
          <w:szCs w:val="26"/>
        </w:rPr>
        <w:t>Az adatkezelő</w:t>
      </w:r>
      <w:r w:rsidR="00E73290" w:rsidRPr="003331A5">
        <w:rPr>
          <w:sz w:val="26"/>
          <w:szCs w:val="26"/>
        </w:rPr>
        <w:t xml:space="preserve"> elkötelezett ügyfelei és partnerei személyes adatainak védelmében, kiemelten fontosnak tartja ügyfelei információs önrendelkezési jogának tisztel</w:t>
      </w:r>
      <w:r w:rsidR="00252879" w:rsidRPr="003331A5">
        <w:rPr>
          <w:sz w:val="26"/>
          <w:szCs w:val="26"/>
        </w:rPr>
        <w:t>et</w:t>
      </w:r>
      <w:r w:rsidR="00555112" w:rsidRPr="003331A5">
        <w:rPr>
          <w:sz w:val="26"/>
          <w:szCs w:val="26"/>
        </w:rPr>
        <w:t xml:space="preserve">ben tartását. </w:t>
      </w:r>
      <w:r w:rsidR="00102D88">
        <w:rPr>
          <w:sz w:val="26"/>
          <w:szCs w:val="26"/>
        </w:rPr>
        <w:t>Az adatkezelő</w:t>
      </w:r>
      <w:r w:rsidR="00E73290" w:rsidRPr="003331A5">
        <w:rPr>
          <w:sz w:val="26"/>
          <w:szCs w:val="26"/>
        </w:rPr>
        <w:t xml:space="preserve"> a személyes adatokat bizalmasan kezeli, és megtesz minden olyan biztonsági, technikai és szervezési intézkedést, mely az adatok biztonsá</w:t>
      </w:r>
      <w:r w:rsidR="00252879" w:rsidRPr="003331A5">
        <w:rPr>
          <w:sz w:val="26"/>
          <w:szCs w:val="26"/>
        </w:rPr>
        <w:t xml:space="preserve">gát garantálja. </w:t>
      </w:r>
      <w:r w:rsidR="00102D88">
        <w:rPr>
          <w:sz w:val="26"/>
          <w:szCs w:val="26"/>
        </w:rPr>
        <w:t>Az adatkezelő</w:t>
      </w:r>
      <w:r w:rsidR="00E73290" w:rsidRPr="003331A5">
        <w:rPr>
          <w:sz w:val="26"/>
          <w:szCs w:val="26"/>
        </w:rPr>
        <w:t xml:space="preserve"> az alábbiakban ismerteti adatkezelési gyakorlatát.</w:t>
      </w:r>
    </w:p>
    <w:p w:rsidR="00B6690A" w:rsidRDefault="00B6690A" w:rsidP="003331A5">
      <w:pPr>
        <w:pStyle w:val="Nincstrkz"/>
        <w:spacing w:line="276" w:lineRule="auto"/>
        <w:jc w:val="both"/>
        <w:rPr>
          <w:sz w:val="26"/>
          <w:szCs w:val="26"/>
        </w:rPr>
      </w:pPr>
    </w:p>
    <w:p w:rsidR="00864F7B" w:rsidRPr="00CC54DB" w:rsidRDefault="00864F7B" w:rsidP="00126006">
      <w:pPr>
        <w:pStyle w:val="Nincstrkz"/>
        <w:numPr>
          <w:ilvl w:val="0"/>
          <w:numId w:val="1"/>
        </w:numPr>
        <w:spacing w:line="276" w:lineRule="auto"/>
        <w:jc w:val="both"/>
        <w:rPr>
          <w:b/>
          <w:sz w:val="26"/>
          <w:szCs w:val="26"/>
          <w:u w:val="single"/>
        </w:rPr>
      </w:pPr>
      <w:r w:rsidRPr="00CC54DB">
        <w:rPr>
          <w:b/>
          <w:sz w:val="26"/>
          <w:szCs w:val="26"/>
          <w:u w:val="single"/>
        </w:rPr>
        <w:t>A</w:t>
      </w:r>
      <w:r>
        <w:rPr>
          <w:b/>
          <w:sz w:val="26"/>
          <w:szCs w:val="26"/>
          <w:u w:val="single"/>
        </w:rPr>
        <w:t>z Adatkezelési</w:t>
      </w:r>
      <w:r w:rsidRPr="00CC54DB">
        <w:rPr>
          <w:b/>
          <w:sz w:val="26"/>
          <w:szCs w:val="26"/>
          <w:u w:val="single"/>
        </w:rPr>
        <w:t xml:space="preserve"> </w:t>
      </w:r>
      <w:r w:rsidR="00BC75B8">
        <w:rPr>
          <w:b/>
          <w:sz w:val="26"/>
          <w:szCs w:val="26"/>
          <w:u w:val="single"/>
        </w:rPr>
        <w:t>Tájékoztató</w:t>
      </w:r>
      <w:r w:rsidRPr="00CC54DB">
        <w:rPr>
          <w:b/>
          <w:sz w:val="26"/>
          <w:szCs w:val="26"/>
          <w:u w:val="single"/>
        </w:rPr>
        <w:t xml:space="preserve"> személyi, tárgyi és időbeli hatálya:</w:t>
      </w:r>
    </w:p>
    <w:p w:rsidR="00864F7B" w:rsidRDefault="00864F7B" w:rsidP="00864F7B">
      <w:pPr>
        <w:pStyle w:val="Nincstrkz"/>
        <w:spacing w:line="276" w:lineRule="auto"/>
        <w:jc w:val="both"/>
        <w:rPr>
          <w:sz w:val="26"/>
          <w:szCs w:val="26"/>
        </w:rPr>
      </w:pPr>
    </w:p>
    <w:p w:rsidR="00864F7B" w:rsidRDefault="00BC75B8" w:rsidP="00864F7B">
      <w:pPr>
        <w:pStyle w:val="Nincstrkz"/>
        <w:spacing w:line="276" w:lineRule="auto"/>
        <w:jc w:val="both"/>
        <w:rPr>
          <w:sz w:val="26"/>
          <w:szCs w:val="26"/>
        </w:rPr>
      </w:pPr>
      <w:r>
        <w:rPr>
          <w:sz w:val="26"/>
          <w:szCs w:val="26"/>
        </w:rPr>
        <w:t>A jelen Adatkezelési Tájékoztató</w:t>
      </w:r>
      <w:r w:rsidR="00864F7B">
        <w:rPr>
          <w:sz w:val="26"/>
          <w:szCs w:val="26"/>
        </w:rPr>
        <w:t xml:space="preserve"> személyi hatálya kiterjed </w:t>
      </w:r>
      <w:r w:rsidR="00284DEE">
        <w:rPr>
          <w:sz w:val="26"/>
          <w:szCs w:val="26"/>
        </w:rPr>
        <w:t>az adatkezelőre</w:t>
      </w:r>
      <w:r w:rsidR="00864F7B">
        <w:rPr>
          <w:sz w:val="26"/>
          <w:szCs w:val="26"/>
        </w:rPr>
        <w:t>, valamint azon természetes személyekre,</w:t>
      </w:r>
      <w:r>
        <w:rPr>
          <w:sz w:val="26"/>
          <w:szCs w:val="26"/>
        </w:rPr>
        <w:t xml:space="preserve"> akik adatait a jelen Tájékoztató</w:t>
      </w:r>
      <w:r w:rsidR="00864F7B">
        <w:rPr>
          <w:sz w:val="26"/>
          <w:szCs w:val="26"/>
        </w:rPr>
        <w:t xml:space="preserve"> hatálya alá tartozó adatkezelések tartalmazzák, továbbá azon személyekre, akik jogait vagy jogos érdekeit az adatkezelés érinti.</w:t>
      </w:r>
    </w:p>
    <w:p w:rsidR="00864F7B" w:rsidRDefault="00864F7B" w:rsidP="00864F7B">
      <w:pPr>
        <w:pStyle w:val="Nincstrkz"/>
        <w:spacing w:line="276" w:lineRule="auto"/>
        <w:jc w:val="both"/>
        <w:rPr>
          <w:sz w:val="26"/>
          <w:szCs w:val="26"/>
        </w:rPr>
      </w:pPr>
    </w:p>
    <w:p w:rsidR="00864F7B" w:rsidRDefault="00BC75B8" w:rsidP="00864F7B">
      <w:pPr>
        <w:pStyle w:val="Nincstrkz"/>
        <w:spacing w:line="276" w:lineRule="auto"/>
        <w:jc w:val="both"/>
        <w:rPr>
          <w:sz w:val="26"/>
          <w:szCs w:val="26"/>
        </w:rPr>
      </w:pPr>
      <w:r>
        <w:rPr>
          <w:sz w:val="26"/>
          <w:szCs w:val="26"/>
        </w:rPr>
        <w:t>A Tájékoztató</w:t>
      </w:r>
      <w:r w:rsidR="00864F7B">
        <w:rPr>
          <w:sz w:val="26"/>
          <w:szCs w:val="26"/>
        </w:rPr>
        <w:t xml:space="preserve"> tárgyi hatálya kiterjed </w:t>
      </w:r>
      <w:r w:rsidR="00284DEE">
        <w:rPr>
          <w:sz w:val="26"/>
          <w:szCs w:val="26"/>
        </w:rPr>
        <w:t>az adatkezelő</w:t>
      </w:r>
      <w:r w:rsidR="00864F7B">
        <w:rPr>
          <w:sz w:val="26"/>
          <w:szCs w:val="26"/>
        </w:rPr>
        <w:t xml:space="preserve"> </w:t>
      </w:r>
      <w:hyperlink r:id="rId10" w:history="1">
        <w:r w:rsidR="00542DF6" w:rsidRPr="003523FF">
          <w:rPr>
            <w:rStyle w:val="Hiperhivatkozs"/>
            <w:sz w:val="26"/>
            <w:szCs w:val="26"/>
          </w:rPr>
          <w:t>www.jacommunicate.hu</w:t>
        </w:r>
      </w:hyperlink>
      <w:r w:rsidR="00542DF6">
        <w:rPr>
          <w:sz w:val="26"/>
          <w:szCs w:val="26"/>
        </w:rPr>
        <w:t xml:space="preserve"> weboldalon folytatott </w:t>
      </w:r>
      <w:r w:rsidR="00864F7B">
        <w:rPr>
          <w:sz w:val="26"/>
          <w:szCs w:val="26"/>
        </w:rPr>
        <w:t>tevékenysége során felmerülő összes adatkezelésre.</w:t>
      </w:r>
    </w:p>
    <w:p w:rsidR="00864F7B" w:rsidRDefault="00864F7B" w:rsidP="00864F7B">
      <w:pPr>
        <w:pStyle w:val="Nincstrkz"/>
        <w:spacing w:line="276" w:lineRule="auto"/>
        <w:jc w:val="both"/>
        <w:rPr>
          <w:sz w:val="26"/>
          <w:szCs w:val="26"/>
        </w:rPr>
      </w:pPr>
    </w:p>
    <w:p w:rsidR="00864F7B" w:rsidRDefault="00BC75B8" w:rsidP="00864F7B">
      <w:pPr>
        <w:pStyle w:val="Nincstrkz"/>
        <w:spacing w:line="276" w:lineRule="auto"/>
        <w:jc w:val="both"/>
        <w:rPr>
          <w:sz w:val="26"/>
          <w:szCs w:val="26"/>
        </w:rPr>
      </w:pPr>
      <w:r>
        <w:rPr>
          <w:sz w:val="26"/>
          <w:szCs w:val="26"/>
        </w:rPr>
        <w:t>Jelen Tájékoztató</w:t>
      </w:r>
      <w:r w:rsidR="00864F7B">
        <w:rPr>
          <w:sz w:val="26"/>
          <w:szCs w:val="26"/>
        </w:rPr>
        <w:t xml:space="preserve"> a jóváhagyás napján lép érvénybe, további rendelkezésig, határozatlan ideig hatályos.</w:t>
      </w:r>
    </w:p>
    <w:p w:rsidR="000B57FF" w:rsidRPr="003331A5" w:rsidRDefault="000B57FF" w:rsidP="003331A5">
      <w:pPr>
        <w:pStyle w:val="Nincstrkz"/>
        <w:spacing w:line="276" w:lineRule="auto"/>
        <w:jc w:val="both"/>
        <w:rPr>
          <w:sz w:val="26"/>
          <w:szCs w:val="26"/>
        </w:rPr>
      </w:pPr>
    </w:p>
    <w:p w:rsidR="00B03643" w:rsidRPr="003331A5" w:rsidRDefault="00853AF2" w:rsidP="00126006">
      <w:pPr>
        <w:pStyle w:val="Nincstrkz"/>
        <w:numPr>
          <w:ilvl w:val="0"/>
          <w:numId w:val="1"/>
        </w:numPr>
        <w:spacing w:line="276" w:lineRule="auto"/>
        <w:jc w:val="both"/>
        <w:rPr>
          <w:b/>
          <w:sz w:val="26"/>
          <w:szCs w:val="26"/>
          <w:u w:val="single"/>
        </w:rPr>
      </w:pPr>
      <w:r w:rsidRPr="003331A5">
        <w:rPr>
          <w:b/>
          <w:sz w:val="26"/>
          <w:szCs w:val="26"/>
          <w:u w:val="single"/>
        </w:rPr>
        <w:t>Fontosabb f</w:t>
      </w:r>
      <w:r w:rsidR="00B03643" w:rsidRPr="003331A5">
        <w:rPr>
          <w:b/>
          <w:sz w:val="26"/>
          <w:szCs w:val="26"/>
          <w:u w:val="single"/>
        </w:rPr>
        <w:t>ogalom meghatározások:</w:t>
      </w:r>
    </w:p>
    <w:p w:rsidR="00B03643" w:rsidRPr="003331A5" w:rsidRDefault="00B03643" w:rsidP="003331A5">
      <w:pPr>
        <w:pStyle w:val="Nincstrkz"/>
        <w:spacing w:line="276" w:lineRule="auto"/>
        <w:jc w:val="both"/>
        <w:rPr>
          <w:sz w:val="26"/>
          <w:szCs w:val="26"/>
        </w:rPr>
      </w:pPr>
    </w:p>
    <w:p w:rsidR="00B03643" w:rsidRPr="003331A5" w:rsidRDefault="00B03643" w:rsidP="003331A5">
      <w:pPr>
        <w:pStyle w:val="Nincstrkz"/>
        <w:spacing w:line="276" w:lineRule="auto"/>
        <w:jc w:val="both"/>
        <w:rPr>
          <w:sz w:val="26"/>
          <w:szCs w:val="26"/>
        </w:rPr>
      </w:pPr>
      <w:r w:rsidRPr="003331A5">
        <w:rPr>
          <w:sz w:val="26"/>
          <w:szCs w:val="26"/>
          <w:u w:val="single"/>
        </w:rPr>
        <w:t>Személyes adat:</w:t>
      </w:r>
      <w:r w:rsidRPr="003331A5">
        <w:rPr>
          <w:sz w:val="26"/>
          <w:szCs w:val="26"/>
        </w:rPr>
        <w:t xml:space="preserve"> azonosított vagy azonosítható természetes személyre vonatkozó bármely információ.</w:t>
      </w:r>
      <w:r w:rsidR="009200F9">
        <w:rPr>
          <w:sz w:val="26"/>
          <w:szCs w:val="26"/>
        </w:rPr>
        <w:t xml:space="preserve"> Azonosítható az a természetes személy, aki közvetlen vagy közvetett módon, különösen valamely azonosító, például név, szám, helymeghatározó adat, online azonosító, vagy </w:t>
      </w:r>
      <w:proofErr w:type="gramStart"/>
      <w:r w:rsidR="009200F9">
        <w:rPr>
          <w:sz w:val="26"/>
          <w:szCs w:val="26"/>
        </w:rPr>
        <w:t>a természetes személy testi, fiziológiai, genetikai, szellemi, gazdasági, kulturális, vagy szociális azonosságára vonatkozó egy</w:t>
      </w:r>
      <w:proofErr w:type="gramEnd"/>
      <w:r w:rsidR="009200F9">
        <w:rPr>
          <w:sz w:val="26"/>
          <w:szCs w:val="26"/>
        </w:rPr>
        <w:t xml:space="preserve"> vagy több tényező alapján azonosítható.</w:t>
      </w:r>
    </w:p>
    <w:p w:rsidR="00B03643" w:rsidRDefault="00B03643" w:rsidP="003331A5">
      <w:pPr>
        <w:pStyle w:val="Nincstrkz"/>
        <w:spacing w:line="276" w:lineRule="auto"/>
        <w:jc w:val="both"/>
        <w:rPr>
          <w:sz w:val="26"/>
          <w:szCs w:val="26"/>
        </w:rPr>
      </w:pPr>
    </w:p>
    <w:p w:rsidR="009200F9" w:rsidRDefault="009200F9" w:rsidP="003331A5">
      <w:pPr>
        <w:pStyle w:val="Nincstrkz"/>
        <w:spacing w:line="276" w:lineRule="auto"/>
        <w:jc w:val="both"/>
        <w:rPr>
          <w:sz w:val="26"/>
          <w:szCs w:val="26"/>
        </w:rPr>
      </w:pPr>
      <w:r w:rsidRPr="00885F41">
        <w:rPr>
          <w:sz w:val="26"/>
          <w:szCs w:val="26"/>
          <w:u w:val="single"/>
        </w:rPr>
        <w:t>Különleges adat:</w:t>
      </w:r>
      <w:r>
        <w:rPr>
          <w:sz w:val="26"/>
          <w:szCs w:val="26"/>
        </w:rPr>
        <w:t xml:space="preserve"> </w:t>
      </w:r>
      <w:r w:rsidR="00885F41">
        <w:rPr>
          <w:sz w:val="26"/>
          <w:szCs w:val="26"/>
        </w:rPr>
        <w:t xml:space="preserve">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00885F41">
        <w:rPr>
          <w:sz w:val="26"/>
          <w:szCs w:val="26"/>
        </w:rPr>
        <w:t>biometrikus</w:t>
      </w:r>
      <w:proofErr w:type="spellEnd"/>
      <w:r w:rsidR="00885F41">
        <w:rPr>
          <w:sz w:val="26"/>
          <w:szCs w:val="26"/>
        </w:rPr>
        <w:t xml:space="preserve"> adatok, az egészségügyi adatok és a természetes személyek szexuális életére, vagy szexuális irányultságára vonatkozó személyes adatok.</w:t>
      </w:r>
    </w:p>
    <w:p w:rsidR="00885F41" w:rsidRDefault="00885F41" w:rsidP="003331A5">
      <w:pPr>
        <w:pStyle w:val="Nincstrkz"/>
        <w:spacing w:line="276" w:lineRule="auto"/>
        <w:jc w:val="both"/>
        <w:rPr>
          <w:sz w:val="26"/>
          <w:szCs w:val="26"/>
        </w:rPr>
      </w:pPr>
    </w:p>
    <w:p w:rsidR="00B03643" w:rsidRPr="003331A5" w:rsidRDefault="00B03643" w:rsidP="003331A5">
      <w:pPr>
        <w:pStyle w:val="Nincstrkz"/>
        <w:spacing w:line="276" w:lineRule="auto"/>
        <w:jc w:val="both"/>
        <w:rPr>
          <w:sz w:val="26"/>
          <w:szCs w:val="26"/>
        </w:rPr>
      </w:pPr>
      <w:r w:rsidRPr="003331A5">
        <w:rPr>
          <w:sz w:val="26"/>
          <w:szCs w:val="26"/>
          <w:u w:val="single"/>
        </w:rPr>
        <w:t>Adatkezelés:</w:t>
      </w:r>
      <w:r w:rsidRPr="003331A5">
        <w:rPr>
          <w:sz w:val="26"/>
          <w:szCs w:val="26"/>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w:t>
      </w:r>
      <w:r w:rsidR="00A905EA" w:rsidRPr="003331A5">
        <w:rPr>
          <w:sz w:val="26"/>
          <w:szCs w:val="26"/>
        </w:rPr>
        <w:t>etekintés, felhasználás, közlés-</w:t>
      </w:r>
      <w:r w:rsidRPr="003331A5">
        <w:rPr>
          <w:sz w:val="26"/>
          <w:szCs w:val="26"/>
        </w:rPr>
        <w:t>továbbítás, terjesztés vagy egyéb módon történő hozzáférhetővé tétel útján, összehangolás vagy összekapcsolás, korlátozás, illetve megsemmisítés.</w:t>
      </w:r>
    </w:p>
    <w:p w:rsidR="00B03643" w:rsidRPr="003331A5" w:rsidRDefault="00B03643" w:rsidP="003331A5">
      <w:pPr>
        <w:pStyle w:val="Nincstrkz"/>
        <w:spacing w:line="276" w:lineRule="auto"/>
        <w:jc w:val="both"/>
        <w:rPr>
          <w:sz w:val="26"/>
          <w:szCs w:val="26"/>
        </w:rPr>
      </w:pPr>
    </w:p>
    <w:p w:rsidR="00B03643" w:rsidRPr="003331A5" w:rsidRDefault="00B03643" w:rsidP="003331A5">
      <w:pPr>
        <w:pStyle w:val="Nincstrkz"/>
        <w:spacing w:line="276" w:lineRule="auto"/>
        <w:jc w:val="both"/>
        <w:rPr>
          <w:sz w:val="26"/>
          <w:szCs w:val="26"/>
        </w:rPr>
      </w:pPr>
      <w:r w:rsidRPr="003331A5">
        <w:rPr>
          <w:sz w:val="26"/>
          <w:szCs w:val="26"/>
          <w:u w:val="single"/>
        </w:rPr>
        <w:t>Adatkezelő:</w:t>
      </w:r>
      <w:r w:rsidRPr="003331A5">
        <w:rPr>
          <w:sz w:val="26"/>
          <w:szCs w:val="26"/>
        </w:rPr>
        <w:t xml:space="preserve"> az a természetes vagy jogi személy, közhatalmi szerv, ügynökség vagy bármely egyéb szerv, amely a személyes adatok kezelésének céljait és eszközeit önállóan vagy másokkal együtt meghatározza.</w:t>
      </w:r>
    </w:p>
    <w:p w:rsidR="00A905EA" w:rsidRPr="003331A5" w:rsidRDefault="00A905EA" w:rsidP="003331A5">
      <w:pPr>
        <w:pStyle w:val="Nincstrkz"/>
        <w:spacing w:line="276" w:lineRule="auto"/>
        <w:jc w:val="both"/>
        <w:rPr>
          <w:sz w:val="26"/>
          <w:szCs w:val="26"/>
        </w:rPr>
      </w:pPr>
    </w:p>
    <w:p w:rsidR="00A905EA" w:rsidRPr="003331A5" w:rsidRDefault="00A905EA" w:rsidP="003331A5">
      <w:pPr>
        <w:pStyle w:val="Nincstrkz"/>
        <w:spacing w:line="276" w:lineRule="auto"/>
        <w:jc w:val="both"/>
        <w:rPr>
          <w:sz w:val="26"/>
          <w:szCs w:val="26"/>
        </w:rPr>
      </w:pPr>
      <w:r w:rsidRPr="003331A5">
        <w:rPr>
          <w:sz w:val="26"/>
          <w:szCs w:val="26"/>
          <w:u w:val="single"/>
        </w:rPr>
        <w:t>Adatfeldolgozó:</w:t>
      </w:r>
      <w:r w:rsidRPr="003331A5">
        <w:rPr>
          <w:sz w:val="26"/>
          <w:szCs w:val="26"/>
        </w:rPr>
        <w:t xml:space="preserve"> az a természetes személy vagy jogi személy, közhatalmi szerv, ügynökség, vagy bármely egyéb szerv, amely az adatkezelő nevében személyes adatokat kezel.</w:t>
      </w:r>
    </w:p>
    <w:p w:rsidR="00A905EA" w:rsidRDefault="00A905EA" w:rsidP="003331A5">
      <w:pPr>
        <w:pStyle w:val="Nincstrkz"/>
        <w:spacing w:line="276" w:lineRule="auto"/>
        <w:jc w:val="both"/>
        <w:rPr>
          <w:sz w:val="26"/>
          <w:szCs w:val="26"/>
        </w:rPr>
      </w:pPr>
    </w:p>
    <w:p w:rsidR="00035561" w:rsidRDefault="00035561" w:rsidP="003331A5">
      <w:pPr>
        <w:pStyle w:val="Nincstrkz"/>
        <w:spacing w:line="276" w:lineRule="auto"/>
        <w:jc w:val="both"/>
        <w:rPr>
          <w:sz w:val="26"/>
          <w:szCs w:val="26"/>
        </w:rPr>
      </w:pPr>
      <w:r w:rsidRPr="00035561">
        <w:rPr>
          <w:sz w:val="26"/>
          <w:szCs w:val="26"/>
          <w:u w:val="single"/>
        </w:rPr>
        <w:t>Közös adatkezelők:</w:t>
      </w:r>
      <w:r>
        <w:rPr>
          <w:sz w:val="26"/>
          <w:szCs w:val="26"/>
        </w:rPr>
        <w:t xml:space="preserve"> ha az adatkezelés céljait és eszközeit két vagy több adatkezelő közösen határozza meg, azok közös adatkezelőnek minősülnek.</w:t>
      </w:r>
    </w:p>
    <w:p w:rsidR="00035561" w:rsidRPr="003331A5" w:rsidRDefault="00035561" w:rsidP="003331A5">
      <w:pPr>
        <w:pStyle w:val="Nincstrkz"/>
        <w:spacing w:line="276" w:lineRule="auto"/>
        <w:jc w:val="both"/>
        <w:rPr>
          <w:sz w:val="26"/>
          <w:szCs w:val="26"/>
        </w:rPr>
      </w:pPr>
    </w:p>
    <w:p w:rsidR="00A905EA" w:rsidRPr="003331A5" w:rsidRDefault="00A905EA" w:rsidP="003331A5">
      <w:pPr>
        <w:pStyle w:val="Nincstrkz"/>
        <w:spacing w:line="276" w:lineRule="auto"/>
        <w:jc w:val="both"/>
        <w:rPr>
          <w:sz w:val="26"/>
          <w:szCs w:val="26"/>
        </w:rPr>
      </w:pPr>
      <w:r w:rsidRPr="003331A5">
        <w:rPr>
          <w:sz w:val="26"/>
          <w:szCs w:val="26"/>
          <w:u w:val="single"/>
        </w:rPr>
        <w:t>Harmadik fél:</w:t>
      </w:r>
      <w:r w:rsidRPr="003331A5">
        <w:rPr>
          <w:sz w:val="26"/>
          <w:szCs w:val="26"/>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A905EA" w:rsidRDefault="00A905EA" w:rsidP="003331A5">
      <w:pPr>
        <w:pStyle w:val="Nincstrkz"/>
        <w:spacing w:line="276" w:lineRule="auto"/>
        <w:jc w:val="both"/>
        <w:rPr>
          <w:sz w:val="26"/>
          <w:szCs w:val="26"/>
        </w:rPr>
      </w:pPr>
    </w:p>
    <w:p w:rsidR="00035561" w:rsidRDefault="00035561" w:rsidP="003331A5">
      <w:pPr>
        <w:pStyle w:val="Nincstrkz"/>
        <w:spacing w:line="276" w:lineRule="auto"/>
        <w:jc w:val="both"/>
        <w:rPr>
          <w:sz w:val="26"/>
          <w:szCs w:val="26"/>
        </w:rPr>
      </w:pPr>
      <w:r w:rsidRPr="00035561">
        <w:rPr>
          <w:sz w:val="26"/>
          <w:szCs w:val="26"/>
          <w:u w:val="single"/>
        </w:rPr>
        <w:t>Az érintett hozzájárulása:</w:t>
      </w:r>
      <w:r>
        <w:rPr>
          <w:sz w:val="26"/>
          <w:szCs w:val="26"/>
        </w:rPr>
        <w:t xml:space="preserve">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035561" w:rsidRPr="003331A5" w:rsidRDefault="00035561" w:rsidP="003331A5">
      <w:pPr>
        <w:pStyle w:val="Nincstrkz"/>
        <w:spacing w:line="276" w:lineRule="auto"/>
        <w:jc w:val="both"/>
        <w:rPr>
          <w:sz w:val="26"/>
          <w:szCs w:val="26"/>
        </w:rPr>
      </w:pPr>
    </w:p>
    <w:p w:rsidR="00A905EA" w:rsidRPr="003331A5" w:rsidRDefault="00A905EA" w:rsidP="003331A5">
      <w:pPr>
        <w:pStyle w:val="Nincstrkz"/>
        <w:spacing w:line="276" w:lineRule="auto"/>
        <w:jc w:val="both"/>
        <w:rPr>
          <w:sz w:val="26"/>
          <w:szCs w:val="26"/>
        </w:rPr>
      </w:pPr>
      <w:r w:rsidRPr="003331A5">
        <w:rPr>
          <w:sz w:val="26"/>
          <w:szCs w:val="26"/>
          <w:u w:val="single"/>
        </w:rPr>
        <w:t>Adatvédelmi incidens:</w:t>
      </w:r>
      <w:r w:rsidRPr="003331A5">
        <w:rPr>
          <w:sz w:val="26"/>
          <w:szCs w:val="26"/>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B03643" w:rsidRPr="003331A5" w:rsidRDefault="00B03643" w:rsidP="003331A5">
      <w:pPr>
        <w:pStyle w:val="Nincstrkz"/>
        <w:spacing w:line="276" w:lineRule="auto"/>
        <w:jc w:val="both"/>
        <w:rPr>
          <w:sz w:val="26"/>
          <w:szCs w:val="26"/>
        </w:rPr>
      </w:pPr>
    </w:p>
    <w:p w:rsidR="00B03643" w:rsidRPr="003331A5" w:rsidRDefault="00B03643" w:rsidP="00126006">
      <w:pPr>
        <w:pStyle w:val="Nincstrkz"/>
        <w:numPr>
          <w:ilvl w:val="0"/>
          <w:numId w:val="1"/>
        </w:numPr>
        <w:spacing w:line="276" w:lineRule="auto"/>
        <w:jc w:val="both"/>
        <w:rPr>
          <w:b/>
          <w:sz w:val="26"/>
          <w:szCs w:val="26"/>
          <w:u w:val="single"/>
        </w:rPr>
      </w:pPr>
      <w:r w:rsidRPr="003331A5">
        <w:rPr>
          <w:b/>
          <w:sz w:val="26"/>
          <w:szCs w:val="26"/>
          <w:u w:val="single"/>
        </w:rPr>
        <w:t>Jogsz</w:t>
      </w:r>
      <w:r w:rsidR="00AD4F34" w:rsidRPr="003331A5">
        <w:rPr>
          <w:b/>
          <w:sz w:val="26"/>
          <w:szCs w:val="26"/>
          <w:u w:val="single"/>
        </w:rPr>
        <w:t xml:space="preserve">erű adatkezelés </w:t>
      </w:r>
      <w:r w:rsidR="00102D88">
        <w:rPr>
          <w:b/>
          <w:sz w:val="26"/>
          <w:szCs w:val="26"/>
          <w:u w:val="single"/>
        </w:rPr>
        <w:t>az adatkezelőnél</w:t>
      </w:r>
      <w:r w:rsidRPr="003331A5">
        <w:rPr>
          <w:b/>
          <w:sz w:val="26"/>
          <w:szCs w:val="26"/>
          <w:u w:val="single"/>
        </w:rPr>
        <w:t>:</w:t>
      </w:r>
    </w:p>
    <w:p w:rsidR="00B03643" w:rsidRPr="003331A5" w:rsidRDefault="00B03643" w:rsidP="003331A5">
      <w:pPr>
        <w:pStyle w:val="Nincstrkz"/>
        <w:spacing w:line="276" w:lineRule="auto"/>
        <w:jc w:val="both"/>
        <w:rPr>
          <w:sz w:val="26"/>
          <w:szCs w:val="26"/>
        </w:rPr>
      </w:pPr>
    </w:p>
    <w:p w:rsidR="00B03643" w:rsidRDefault="00B03643" w:rsidP="003331A5">
      <w:pPr>
        <w:pStyle w:val="Nincstrkz"/>
        <w:spacing w:line="276" w:lineRule="auto"/>
        <w:jc w:val="both"/>
        <w:rPr>
          <w:sz w:val="26"/>
          <w:szCs w:val="26"/>
        </w:rPr>
      </w:pPr>
      <w:r w:rsidRPr="003331A5">
        <w:rPr>
          <w:sz w:val="26"/>
          <w:szCs w:val="26"/>
        </w:rPr>
        <w:t>A személyes adatok kez</w:t>
      </w:r>
      <w:r w:rsidR="00555112" w:rsidRPr="003331A5">
        <w:rPr>
          <w:sz w:val="26"/>
          <w:szCs w:val="26"/>
        </w:rPr>
        <w:t xml:space="preserve">elésére </w:t>
      </w:r>
      <w:r w:rsidR="00284DEE">
        <w:rPr>
          <w:sz w:val="26"/>
          <w:szCs w:val="26"/>
        </w:rPr>
        <w:t>az adatkezelőné</w:t>
      </w:r>
      <w:r w:rsidR="00BB075F">
        <w:rPr>
          <w:sz w:val="26"/>
          <w:szCs w:val="26"/>
        </w:rPr>
        <w:t>l</w:t>
      </w:r>
      <w:r w:rsidRPr="003331A5">
        <w:rPr>
          <w:sz w:val="26"/>
          <w:szCs w:val="26"/>
        </w:rPr>
        <w:t xml:space="preserve"> kizárólag az alábbi esetekben kerül sor:</w:t>
      </w:r>
    </w:p>
    <w:p w:rsidR="001A7DFB" w:rsidRPr="003331A5" w:rsidRDefault="001A7DFB" w:rsidP="003331A5">
      <w:pPr>
        <w:pStyle w:val="Nincstrkz"/>
        <w:spacing w:line="276" w:lineRule="auto"/>
        <w:jc w:val="both"/>
        <w:rPr>
          <w:sz w:val="26"/>
          <w:szCs w:val="26"/>
        </w:rPr>
      </w:pPr>
    </w:p>
    <w:p w:rsidR="00B03643" w:rsidRPr="003331A5" w:rsidRDefault="00B03643" w:rsidP="003331A5">
      <w:pPr>
        <w:pStyle w:val="Nincstrkz"/>
        <w:numPr>
          <w:ilvl w:val="0"/>
          <w:numId w:val="2"/>
        </w:numPr>
        <w:spacing w:line="276" w:lineRule="auto"/>
        <w:jc w:val="both"/>
        <w:rPr>
          <w:sz w:val="26"/>
          <w:szCs w:val="26"/>
        </w:rPr>
      </w:pPr>
      <w:r w:rsidRPr="003331A5">
        <w:rPr>
          <w:sz w:val="26"/>
          <w:szCs w:val="26"/>
        </w:rPr>
        <w:t>ha az érintett hozzájárulását adta személyes adatainak egy vagy több konkrét célból történő kezeléséhez,</w:t>
      </w:r>
    </w:p>
    <w:p w:rsidR="00B03643" w:rsidRPr="003331A5" w:rsidRDefault="00B03643" w:rsidP="003331A5">
      <w:pPr>
        <w:pStyle w:val="Nincstrkz"/>
        <w:numPr>
          <w:ilvl w:val="0"/>
          <w:numId w:val="2"/>
        </w:numPr>
        <w:spacing w:line="276" w:lineRule="auto"/>
        <w:jc w:val="both"/>
        <w:rPr>
          <w:sz w:val="26"/>
          <w:szCs w:val="26"/>
        </w:rPr>
      </w:pPr>
      <w:r w:rsidRPr="003331A5">
        <w:rPr>
          <w:sz w:val="26"/>
          <w:szCs w:val="26"/>
        </w:rPr>
        <w:t>az adatkezelés olyan szerződés teljesítéséhez szükséges, amelyben az érintett az egyik fél,</w:t>
      </w:r>
    </w:p>
    <w:p w:rsidR="00B03643" w:rsidRPr="003331A5" w:rsidRDefault="00B03643" w:rsidP="003331A5">
      <w:pPr>
        <w:pStyle w:val="Nincstrkz"/>
        <w:numPr>
          <w:ilvl w:val="0"/>
          <w:numId w:val="2"/>
        </w:numPr>
        <w:spacing w:line="276" w:lineRule="auto"/>
        <w:jc w:val="both"/>
        <w:rPr>
          <w:sz w:val="26"/>
          <w:szCs w:val="26"/>
        </w:rPr>
      </w:pPr>
      <w:r w:rsidRPr="003331A5">
        <w:rPr>
          <w:sz w:val="26"/>
          <w:szCs w:val="26"/>
        </w:rPr>
        <w:t>az adatkezelés az adatkezelőre vonatkozó jogi kötelezettség teljesítéséhez szükséges,</w:t>
      </w:r>
    </w:p>
    <w:p w:rsidR="00B03643" w:rsidRPr="003331A5" w:rsidRDefault="00B03643" w:rsidP="003331A5">
      <w:pPr>
        <w:pStyle w:val="Nincstrkz"/>
        <w:numPr>
          <w:ilvl w:val="0"/>
          <w:numId w:val="2"/>
        </w:numPr>
        <w:spacing w:line="276" w:lineRule="auto"/>
        <w:jc w:val="both"/>
        <w:rPr>
          <w:sz w:val="26"/>
          <w:szCs w:val="26"/>
        </w:rPr>
      </w:pPr>
      <w:r w:rsidRPr="003331A5">
        <w:rPr>
          <w:sz w:val="26"/>
          <w:szCs w:val="26"/>
        </w:rPr>
        <w:t>az adatkezelés az érintett vagy egy másik természetes személy létfontosságú érdekeinek védelme miatt szükséges,</w:t>
      </w:r>
    </w:p>
    <w:p w:rsidR="00B03643" w:rsidRPr="003331A5" w:rsidRDefault="00B03643" w:rsidP="003331A5">
      <w:pPr>
        <w:pStyle w:val="Nincstrkz"/>
        <w:numPr>
          <w:ilvl w:val="0"/>
          <w:numId w:val="2"/>
        </w:numPr>
        <w:spacing w:line="276" w:lineRule="auto"/>
        <w:jc w:val="both"/>
        <w:rPr>
          <w:sz w:val="26"/>
          <w:szCs w:val="26"/>
        </w:rPr>
      </w:pPr>
      <w:r w:rsidRPr="003331A5">
        <w:rPr>
          <w:sz w:val="26"/>
          <w:szCs w:val="26"/>
        </w:rPr>
        <w:t>az adatkezelés az adatkezelő vagy egy harmadik fél jogos érdekeinek érvényesítéséhez szükséges.</w:t>
      </w:r>
    </w:p>
    <w:p w:rsidR="00B03643" w:rsidRPr="003331A5" w:rsidRDefault="00B03643" w:rsidP="003331A5">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 xml:space="preserve">Az adatkezelés jogszerűségét </w:t>
      </w:r>
      <w:r w:rsidR="00284DEE">
        <w:rPr>
          <w:sz w:val="26"/>
          <w:szCs w:val="26"/>
        </w:rPr>
        <w:t>az adatkezelő</w:t>
      </w:r>
      <w:r>
        <w:rPr>
          <w:sz w:val="26"/>
          <w:szCs w:val="26"/>
        </w:rPr>
        <w:t xml:space="preserve"> a tevékenysége minden fázisában vizsgálja, csak olyan adatot és addig kezel, amelynek célját, jogalapját igazolni tudja. Valamely jogalap feltételének megszűnése esetén az adatkezelés csak abban az esetben folytatható, ha </w:t>
      </w:r>
      <w:r w:rsidR="00102D88">
        <w:rPr>
          <w:sz w:val="26"/>
          <w:szCs w:val="26"/>
        </w:rPr>
        <w:t>az adatkezelő</w:t>
      </w:r>
      <w:r>
        <w:rPr>
          <w:sz w:val="26"/>
          <w:szCs w:val="26"/>
        </w:rPr>
        <w:t xml:space="preserve"> megfelelő másik jogalapot tud igazolni.</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 jogalapok igazolásának módja fő szabály szerint az írásbeliség, a ráutaló magatartással létrejött jogalap esetén is vizsgálni kell, hogy az utólag egyértelműen igazolható-e. Kétség esetén az észszerűség és a gazdaságosság szempontjaira tekintettel törekedni kell a ráutaló magatartással létrejött adatkezelés írásbeli megerősítésére.</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 hozzájáruláson alapuló adatkezelés esetén az érintett írásbeli hozzájárulását adja a személyes adatai kezeléséhez. A hozzájárulás formai kötöttség nélküli, de az utólagos bizonyíthatóság papír, vagy elektronikus alapú írásbeli hozzájárulást igényel.</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Jogi kötelezettség teljesítése jogalapon alapuló adatkezelés az érintett hozzájárulásától független, mivel az adatkezelést jogszabály határozza meg.</w:t>
      </w:r>
    </w:p>
    <w:p w:rsidR="00864F7B" w:rsidRDefault="00864F7B" w:rsidP="00864F7B">
      <w:pPr>
        <w:pStyle w:val="Nincstrkz"/>
        <w:spacing w:line="276" w:lineRule="auto"/>
        <w:jc w:val="both"/>
        <w:rPr>
          <w:sz w:val="26"/>
          <w:szCs w:val="26"/>
        </w:rPr>
      </w:pPr>
      <w:r>
        <w:rPr>
          <w:sz w:val="26"/>
          <w:szCs w:val="26"/>
        </w:rPr>
        <w:t>Az adatkezelés kötelező jellegétől függetlenül az érintett magánszeméllyel az adatkezelés megkezdése előtt közölni kell, hogy az adatkezelés kötelező és nem kerülhető el, továbbá az érintett számára az adatkezelés megkezdése előtt egyértelműen és részletesen tájékoztatást kell adni az adatai kezelésével kapcsolatos minden jelentős tényről.</w:t>
      </w:r>
    </w:p>
    <w:p w:rsidR="00864F7B" w:rsidRDefault="00864F7B" w:rsidP="00864F7B">
      <w:pPr>
        <w:pStyle w:val="Nincstrkz"/>
        <w:spacing w:line="276" w:lineRule="auto"/>
        <w:jc w:val="both"/>
        <w:rPr>
          <w:sz w:val="26"/>
          <w:szCs w:val="26"/>
        </w:rPr>
      </w:pPr>
    </w:p>
    <w:p w:rsidR="00864F7B" w:rsidRPr="00603BEA" w:rsidRDefault="00864F7B" w:rsidP="00864F7B">
      <w:pPr>
        <w:pStyle w:val="Nincstrkz"/>
        <w:spacing w:line="276" w:lineRule="auto"/>
        <w:jc w:val="both"/>
        <w:rPr>
          <w:sz w:val="26"/>
          <w:szCs w:val="26"/>
        </w:rPr>
      </w:pPr>
      <w:r>
        <w:rPr>
          <w:sz w:val="26"/>
          <w:szCs w:val="26"/>
        </w:rPr>
        <w:t xml:space="preserve">A GDPR (Általános Adatvédelmi Rendelet) szerint abban az esetben is lehetőség van személyes adatok kezelésére, ha az adatkezelés olyan szerződés teljesítéséhez szükséges, amelyben az érintett magánszemély az egyik fél, vagy az adatkezelés, adatfelvétel a szerződés megkötését megelőzően az érintett kérésére történő lépések megtételéhez szükséges. </w:t>
      </w:r>
      <w:r w:rsidR="00284DEE">
        <w:rPr>
          <w:sz w:val="26"/>
          <w:szCs w:val="26"/>
        </w:rPr>
        <w:t>Az adatkezelő</w:t>
      </w:r>
      <w:r>
        <w:rPr>
          <w:sz w:val="26"/>
          <w:szCs w:val="26"/>
        </w:rPr>
        <w:t xml:space="preserve"> a szerződés teljesítése jogalappal a szerződés megkötése, teljesítése, megszűnése céljából kezelhet személyes adatokat.</w:t>
      </w:r>
    </w:p>
    <w:p w:rsidR="00864F7B" w:rsidRPr="003331A5" w:rsidRDefault="00864F7B" w:rsidP="003331A5">
      <w:pPr>
        <w:pStyle w:val="Nincstrkz"/>
        <w:spacing w:line="276" w:lineRule="auto"/>
        <w:jc w:val="both"/>
        <w:rPr>
          <w:sz w:val="26"/>
          <w:szCs w:val="26"/>
        </w:rPr>
      </w:pPr>
    </w:p>
    <w:p w:rsidR="00B03643" w:rsidRPr="003331A5" w:rsidRDefault="00FF4CAA" w:rsidP="00126006">
      <w:pPr>
        <w:pStyle w:val="Nincstrkz"/>
        <w:numPr>
          <w:ilvl w:val="0"/>
          <w:numId w:val="2"/>
        </w:numPr>
        <w:spacing w:line="276" w:lineRule="auto"/>
        <w:jc w:val="both"/>
        <w:rPr>
          <w:b/>
          <w:sz w:val="26"/>
          <w:szCs w:val="26"/>
          <w:u w:val="single"/>
        </w:rPr>
      </w:pPr>
      <w:r w:rsidRPr="003331A5">
        <w:rPr>
          <w:b/>
          <w:sz w:val="26"/>
          <w:szCs w:val="26"/>
          <w:u w:val="single"/>
        </w:rPr>
        <w:t>Személyes adatok k</w:t>
      </w:r>
      <w:r w:rsidR="00252879" w:rsidRPr="003331A5">
        <w:rPr>
          <w:b/>
          <w:sz w:val="26"/>
          <w:szCs w:val="26"/>
          <w:u w:val="single"/>
        </w:rPr>
        <w:t xml:space="preserve">ezelése </w:t>
      </w:r>
      <w:r w:rsidR="00102D88">
        <w:rPr>
          <w:b/>
          <w:sz w:val="26"/>
          <w:szCs w:val="26"/>
          <w:u w:val="single"/>
        </w:rPr>
        <w:t>az adatkezelőnél</w:t>
      </w:r>
      <w:r w:rsidRPr="003331A5">
        <w:rPr>
          <w:b/>
          <w:sz w:val="26"/>
          <w:szCs w:val="26"/>
          <w:u w:val="single"/>
        </w:rPr>
        <w:t>:</w:t>
      </w:r>
    </w:p>
    <w:p w:rsidR="00FF4CAA" w:rsidRDefault="00FF4CAA" w:rsidP="003331A5">
      <w:pPr>
        <w:pStyle w:val="Nincstrkz"/>
        <w:spacing w:line="276" w:lineRule="auto"/>
        <w:jc w:val="both"/>
        <w:rPr>
          <w:sz w:val="26"/>
          <w:szCs w:val="26"/>
        </w:rPr>
      </w:pPr>
    </w:p>
    <w:p w:rsidR="00FE63FA" w:rsidRDefault="00EA17B3" w:rsidP="00EA17B3">
      <w:pPr>
        <w:pStyle w:val="Nincstrkz"/>
        <w:spacing w:line="276" w:lineRule="auto"/>
        <w:jc w:val="both"/>
        <w:rPr>
          <w:sz w:val="26"/>
          <w:szCs w:val="26"/>
        </w:rPr>
      </w:pPr>
      <w:r>
        <w:rPr>
          <w:sz w:val="26"/>
          <w:szCs w:val="26"/>
        </w:rPr>
        <w:t>Az adatkezelő</w:t>
      </w:r>
      <w:r w:rsidR="002E1F17">
        <w:rPr>
          <w:sz w:val="26"/>
          <w:szCs w:val="26"/>
        </w:rPr>
        <w:t xml:space="preserve"> </w:t>
      </w:r>
      <w:r w:rsidR="00FE63FA">
        <w:rPr>
          <w:sz w:val="26"/>
          <w:szCs w:val="26"/>
        </w:rPr>
        <w:t xml:space="preserve">kommunikációs és tréner tanácsadó cégként működik. Vállalati tréningek szervezésével, </w:t>
      </w:r>
      <w:proofErr w:type="spellStart"/>
      <w:r w:rsidR="00FE63FA">
        <w:rPr>
          <w:sz w:val="26"/>
          <w:szCs w:val="26"/>
        </w:rPr>
        <w:t>coaching</w:t>
      </w:r>
      <w:proofErr w:type="spellEnd"/>
      <w:r w:rsidR="00FE63FA">
        <w:rPr>
          <w:sz w:val="26"/>
          <w:szCs w:val="26"/>
        </w:rPr>
        <w:t xml:space="preserve"> és szupervízió</w:t>
      </w:r>
      <w:r w:rsidR="00CF4D5C">
        <w:rPr>
          <w:sz w:val="26"/>
          <w:szCs w:val="26"/>
        </w:rPr>
        <w:t xml:space="preserve"> (szakmai személyiségfejlesztés) </w:t>
      </w:r>
      <w:r w:rsidR="00FE63FA">
        <w:rPr>
          <w:sz w:val="26"/>
          <w:szCs w:val="26"/>
        </w:rPr>
        <w:t xml:space="preserve">lebonyolításával foglalkozik. Ezek a tevékenységek vállalati kihelyezett formában történnek. </w:t>
      </w:r>
      <w:r w:rsidR="00CF4D5C">
        <w:rPr>
          <w:sz w:val="26"/>
          <w:szCs w:val="26"/>
        </w:rPr>
        <w:t>Az adatkezelő</w:t>
      </w:r>
      <w:r w:rsidR="00CF4D5C" w:rsidRPr="00CF4D5C">
        <w:rPr>
          <w:sz w:val="26"/>
          <w:szCs w:val="26"/>
        </w:rPr>
        <w:t xml:space="preserve"> </w:t>
      </w:r>
      <w:proofErr w:type="spellStart"/>
      <w:r w:rsidR="00CF4D5C" w:rsidRPr="00CF4D5C">
        <w:rPr>
          <w:sz w:val="26"/>
          <w:szCs w:val="26"/>
        </w:rPr>
        <w:t>soft</w:t>
      </w:r>
      <w:proofErr w:type="spellEnd"/>
      <w:r w:rsidR="00CF4D5C">
        <w:rPr>
          <w:sz w:val="26"/>
          <w:szCs w:val="26"/>
        </w:rPr>
        <w:t xml:space="preserve"> </w:t>
      </w:r>
      <w:proofErr w:type="spellStart"/>
      <w:r w:rsidR="00CF4D5C" w:rsidRPr="00CF4D5C">
        <w:rPr>
          <w:sz w:val="26"/>
          <w:szCs w:val="26"/>
        </w:rPr>
        <w:t>skills</w:t>
      </w:r>
      <w:proofErr w:type="spellEnd"/>
      <w:r w:rsidR="00CF4D5C" w:rsidRPr="00CF4D5C">
        <w:rPr>
          <w:sz w:val="26"/>
          <w:szCs w:val="26"/>
        </w:rPr>
        <w:t xml:space="preserve"> területen kínál tréningprogramokat, melyek egyéni készségfejlesztést, csoportos együttműködés fejlesztést, valamint a teljes szervezeti működés támogatását foglalják magukba.</w:t>
      </w:r>
      <w:r w:rsidR="00CF4D5C">
        <w:rPr>
          <w:sz w:val="26"/>
          <w:szCs w:val="26"/>
        </w:rPr>
        <w:t xml:space="preserve"> Coaching folyamataiban az adatkezelő </w:t>
      </w:r>
      <w:r w:rsidR="00CF4D5C" w:rsidRPr="00CF4D5C">
        <w:rPr>
          <w:sz w:val="26"/>
          <w:szCs w:val="26"/>
        </w:rPr>
        <w:t>olyan partneri együttm</w:t>
      </w:r>
      <w:r w:rsidR="00CF4D5C">
        <w:rPr>
          <w:sz w:val="26"/>
          <w:szCs w:val="26"/>
        </w:rPr>
        <w:t>űködést és támogatást folytat</w:t>
      </w:r>
      <w:r w:rsidR="00CF4D5C" w:rsidRPr="00CF4D5C">
        <w:rPr>
          <w:sz w:val="26"/>
          <w:szCs w:val="26"/>
        </w:rPr>
        <w:t>,</w:t>
      </w:r>
      <w:r w:rsidR="00CF4D5C">
        <w:rPr>
          <w:sz w:val="26"/>
          <w:szCs w:val="26"/>
        </w:rPr>
        <w:t xml:space="preserve"> aminek eredményeként a kliensek</w:t>
      </w:r>
      <w:r w:rsidR="00CF4D5C" w:rsidRPr="00CF4D5C">
        <w:rPr>
          <w:sz w:val="26"/>
          <w:szCs w:val="26"/>
        </w:rPr>
        <w:t xml:space="preserve"> célokat képesek kitűzni és megvalósítani, és megtanulják a lehető legtöbbet kihozni magukból a saját és a szervezet sikere érdekében.</w:t>
      </w:r>
      <w:r w:rsidR="00CF4D5C">
        <w:rPr>
          <w:sz w:val="26"/>
          <w:szCs w:val="26"/>
        </w:rPr>
        <w:t xml:space="preserve"> </w:t>
      </w:r>
    </w:p>
    <w:p w:rsidR="00D62540" w:rsidRDefault="00EA17B3" w:rsidP="00D62540">
      <w:pPr>
        <w:pStyle w:val="Nincstrkz"/>
        <w:spacing w:line="276" w:lineRule="auto"/>
        <w:jc w:val="both"/>
        <w:rPr>
          <w:sz w:val="26"/>
          <w:szCs w:val="26"/>
        </w:rPr>
      </w:pPr>
      <w:r>
        <w:rPr>
          <w:sz w:val="26"/>
          <w:szCs w:val="26"/>
        </w:rPr>
        <w:t>Az adatkezelő</w:t>
      </w:r>
      <w:r w:rsidR="00D62540">
        <w:rPr>
          <w:sz w:val="26"/>
          <w:szCs w:val="26"/>
        </w:rPr>
        <w:t xml:space="preserve"> ezen tevékenységek elvégzése során kerül</w:t>
      </w:r>
      <w:r w:rsidR="00D62540" w:rsidRPr="003331A5">
        <w:rPr>
          <w:sz w:val="26"/>
          <w:szCs w:val="26"/>
        </w:rPr>
        <w:t xml:space="preserve"> kapcsolatba természetes személyek személyes adataival. Az alábbi adatk</w:t>
      </w:r>
      <w:r w:rsidR="00D62540">
        <w:rPr>
          <w:sz w:val="26"/>
          <w:szCs w:val="26"/>
        </w:rPr>
        <w:t>ezelési tevékenységet folytatja</w:t>
      </w:r>
      <w:r w:rsidR="00D62540" w:rsidRPr="003331A5">
        <w:rPr>
          <w:sz w:val="26"/>
          <w:szCs w:val="26"/>
        </w:rPr>
        <w:t>:</w:t>
      </w:r>
    </w:p>
    <w:p w:rsidR="00EA17B3" w:rsidRDefault="00EA17B3" w:rsidP="00D62540">
      <w:pPr>
        <w:pStyle w:val="Nincstrkz"/>
        <w:spacing w:line="276" w:lineRule="auto"/>
        <w:jc w:val="both"/>
        <w:rPr>
          <w:sz w:val="26"/>
          <w:szCs w:val="26"/>
        </w:rPr>
      </w:pPr>
    </w:p>
    <w:p w:rsidR="00D01D3F" w:rsidRDefault="00D01D3F" w:rsidP="00D01D3F">
      <w:pPr>
        <w:pStyle w:val="Nincstrkz"/>
        <w:numPr>
          <w:ilvl w:val="0"/>
          <w:numId w:val="3"/>
        </w:numPr>
        <w:spacing w:line="276" w:lineRule="auto"/>
        <w:jc w:val="both"/>
        <w:rPr>
          <w:sz w:val="26"/>
          <w:szCs w:val="26"/>
        </w:rPr>
      </w:pPr>
      <w:r>
        <w:rPr>
          <w:sz w:val="26"/>
          <w:szCs w:val="26"/>
        </w:rPr>
        <w:t xml:space="preserve">Az adatkezelővel kapcsolatba lépni e-mail útján, telefonon, vagy weboldalán keresztül lehet. Az egyéni </w:t>
      </w:r>
      <w:proofErr w:type="spellStart"/>
      <w:r>
        <w:rPr>
          <w:sz w:val="26"/>
          <w:szCs w:val="26"/>
        </w:rPr>
        <w:t>coach</w:t>
      </w:r>
      <w:proofErr w:type="spellEnd"/>
      <w:r>
        <w:rPr>
          <w:sz w:val="26"/>
          <w:szCs w:val="26"/>
        </w:rPr>
        <w:t xml:space="preserve"> tréningre való jelentkezés alkalmával az adatkezelő az ügyfél nevét, e-mail címét, telefonszámát kéri megadni. Az ilyen módon tudomására jutott személyes adatok kezelésére kizárólag a </w:t>
      </w:r>
      <w:proofErr w:type="spellStart"/>
      <w:r>
        <w:rPr>
          <w:sz w:val="26"/>
          <w:szCs w:val="26"/>
        </w:rPr>
        <w:t>coach</w:t>
      </w:r>
      <w:proofErr w:type="spellEnd"/>
      <w:r>
        <w:rPr>
          <w:sz w:val="26"/>
          <w:szCs w:val="26"/>
        </w:rPr>
        <w:t xml:space="preserve"> foglalkozás megszervezése, az arra való felkészülés, a pácienssel való kapcsolattartás és a foglalkozáson való kapcsolatteremtés érdekében van szükség. A jelentkezéssel tulajdonképpen létrejön a felek között a szerződéses kapcsolat. A személyes adatok kezelésének jogalapja a szerződésben vállalt kötelezettség teljesítése. Amennyiben az érdeklődő a </w:t>
      </w:r>
      <w:proofErr w:type="spellStart"/>
      <w:r>
        <w:rPr>
          <w:sz w:val="26"/>
          <w:szCs w:val="26"/>
        </w:rPr>
        <w:t>coachinggal</w:t>
      </w:r>
      <w:proofErr w:type="spellEnd"/>
      <w:r>
        <w:rPr>
          <w:sz w:val="26"/>
          <w:szCs w:val="26"/>
        </w:rPr>
        <w:t xml:space="preserve"> kapcsolatos információk birtokában úgy dönt, hogy nem kívánja igénybe venni a vállalkozó szolgáltatásait, a vállalkozó a személyes adatokat haladéktalanul, de legkésőbb 3 munkanapon belül törli.</w:t>
      </w:r>
    </w:p>
    <w:p w:rsidR="00D01D3F" w:rsidRDefault="00D01D3F" w:rsidP="00D01D3F">
      <w:pPr>
        <w:pStyle w:val="Nincstrkz"/>
        <w:spacing w:line="276" w:lineRule="auto"/>
        <w:ind w:left="720"/>
        <w:jc w:val="both"/>
        <w:rPr>
          <w:sz w:val="26"/>
          <w:szCs w:val="26"/>
        </w:rPr>
      </w:pPr>
      <w:r>
        <w:rPr>
          <w:sz w:val="26"/>
          <w:szCs w:val="26"/>
        </w:rPr>
        <w:t>A szolgáltatás díjáról az adatkezelő számlát állít ki. A számla az érintett nevét, címét esetleg adószámát tartalmazza.</w:t>
      </w:r>
      <w:r w:rsidRPr="003331A5">
        <w:rPr>
          <w:sz w:val="26"/>
          <w:szCs w:val="26"/>
        </w:rPr>
        <w:t xml:space="preserve"> </w:t>
      </w:r>
      <w:r>
        <w:rPr>
          <w:sz w:val="26"/>
          <w:szCs w:val="26"/>
        </w:rPr>
        <w:t xml:space="preserve">A számlát jogszabályban írt kötelezettség teljesítése érdekében állítja ki az adatkezelő. A számlán szereplő személyes adatok kezelésének jogalapja a jogszabályban írt kötelezettség teljesítése. Az adatkezelő a számlán szereplő adatokat a jogszabályban írt megőrzési idő figyelembevételével tárolja. </w:t>
      </w:r>
    </w:p>
    <w:p w:rsidR="00D01D3F" w:rsidRDefault="00D01D3F" w:rsidP="00D01D3F">
      <w:pPr>
        <w:pStyle w:val="Nincstrkz"/>
        <w:spacing w:line="276" w:lineRule="auto"/>
        <w:ind w:left="720"/>
        <w:jc w:val="both"/>
        <w:rPr>
          <w:sz w:val="26"/>
          <w:szCs w:val="26"/>
        </w:rPr>
      </w:pPr>
    </w:p>
    <w:p w:rsidR="00CF4D5C" w:rsidRDefault="00CF4D5C" w:rsidP="00D01D3F">
      <w:pPr>
        <w:pStyle w:val="Nincstrkz"/>
        <w:numPr>
          <w:ilvl w:val="0"/>
          <w:numId w:val="3"/>
        </w:numPr>
        <w:spacing w:line="276" w:lineRule="auto"/>
        <w:jc w:val="both"/>
        <w:rPr>
          <w:sz w:val="26"/>
          <w:szCs w:val="26"/>
        </w:rPr>
      </w:pPr>
      <w:r>
        <w:rPr>
          <w:sz w:val="26"/>
          <w:szCs w:val="26"/>
        </w:rPr>
        <w:t>A</w:t>
      </w:r>
      <w:r w:rsidR="00D01D3F">
        <w:rPr>
          <w:sz w:val="26"/>
          <w:szCs w:val="26"/>
        </w:rPr>
        <w:t xml:space="preserve"> vállalkozó partnerekkel</w:t>
      </w:r>
      <w:r>
        <w:rPr>
          <w:sz w:val="26"/>
          <w:szCs w:val="26"/>
        </w:rPr>
        <w:t xml:space="preserve"> való kapcsolat </w:t>
      </w:r>
      <w:r w:rsidR="00D01D3F">
        <w:rPr>
          <w:sz w:val="26"/>
          <w:szCs w:val="26"/>
        </w:rPr>
        <w:t xml:space="preserve">általában </w:t>
      </w:r>
      <w:r>
        <w:rPr>
          <w:sz w:val="26"/>
          <w:szCs w:val="26"/>
        </w:rPr>
        <w:t xml:space="preserve">ajánlatkéréssel kezdődik. Az ajánlatkérés során az adatkezelő tudomására jut az érintett neve, e-mail címe, telefonszáma. A személyes adatok kezelésének jogalapja szerződéses kötelezettség teljesítése. Jogi személy kapcsolattartója esetében az érintett hozzájárulása. Az adatkezelő elkészíti a vonatkozó ajánlatot, melyet e-mail útján küld el, vagy személyes ad át a szolgáltatás iránt érdeklődő részére. Amennyiben az ajánlat nem kerül elfogadásra, az adatkezelő a személyes adatokat haladéktalanul, de legkésőbb 3 munkanapon belül törli. Az ajánlat elfogadása esetén létrejön a szerződéses kapcsolat az adatkezelő és partnere között. A szerződésben szintén a partner neve, címe, adószáma szerepel, jogi személy esetében a kapcsolattartó személyes adatai is. A szerződésben szereplő adatok tekintetében az adatkezelés jogalapja a szerződésben vállalt kötelezettség teljesítése, jogi személy kapcsolattartója esetében az érintett hozzájárulása. A vállalt szolgáltatás teljesítését követően az adatkezelő számlát állít ki a szolgáltatást </w:t>
      </w:r>
      <w:proofErr w:type="spellStart"/>
      <w:r>
        <w:rPr>
          <w:sz w:val="26"/>
          <w:szCs w:val="26"/>
        </w:rPr>
        <w:t>igénybevevő</w:t>
      </w:r>
      <w:proofErr w:type="spellEnd"/>
      <w:r>
        <w:rPr>
          <w:sz w:val="26"/>
          <w:szCs w:val="26"/>
        </w:rPr>
        <w:t xml:space="preserve"> részére. A számla kiállítása jogszabályban írt kötelezettség, az adatkezelés jogalapja, tehát jogszabályban írt kötelezettség teljesítése.</w:t>
      </w:r>
    </w:p>
    <w:p w:rsidR="00CF4D5C" w:rsidRDefault="00CF4D5C" w:rsidP="00CF4D5C">
      <w:pPr>
        <w:pStyle w:val="Nincstrkz"/>
        <w:spacing w:line="276" w:lineRule="auto"/>
        <w:jc w:val="both"/>
        <w:rPr>
          <w:sz w:val="26"/>
          <w:szCs w:val="26"/>
        </w:rPr>
      </w:pPr>
    </w:p>
    <w:p w:rsidR="00CF4D5C" w:rsidRDefault="00D01D3F" w:rsidP="00D01D3F">
      <w:pPr>
        <w:pStyle w:val="Nincstrkz"/>
        <w:numPr>
          <w:ilvl w:val="0"/>
          <w:numId w:val="3"/>
        </w:numPr>
        <w:spacing w:line="276" w:lineRule="auto"/>
        <w:jc w:val="both"/>
        <w:rPr>
          <w:sz w:val="26"/>
          <w:szCs w:val="26"/>
        </w:rPr>
      </w:pPr>
      <w:r>
        <w:rPr>
          <w:sz w:val="26"/>
          <w:szCs w:val="26"/>
        </w:rPr>
        <w:t xml:space="preserve">A </w:t>
      </w:r>
      <w:r w:rsidR="00CF4D5C">
        <w:rPr>
          <w:sz w:val="26"/>
          <w:szCs w:val="26"/>
        </w:rPr>
        <w:t xml:space="preserve">tevékenység során a szerződött </w:t>
      </w:r>
      <w:r>
        <w:rPr>
          <w:sz w:val="26"/>
          <w:szCs w:val="26"/>
        </w:rPr>
        <w:t xml:space="preserve">vállalati </w:t>
      </w:r>
      <w:r w:rsidR="00CF4D5C">
        <w:rPr>
          <w:sz w:val="26"/>
          <w:szCs w:val="26"/>
        </w:rPr>
        <w:t>partner át</w:t>
      </w:r>
      <w:r>
        <w:rPr>
          <w:sz w:val="26"/>
          <w:szCs w:val="26"/>
        </w:rPr>
        <w:t>adja az adatkezelőnek a tréningen, foglalkozáson</w:t>
      </w:r>
      <w:r w:rsidR="00CF4D5C">
        <w:rPr>
          <w:sz w:val="26"/>
          <w:szCs w:val="26"/>
        </w:rPr>
        <w:t xml:space="preserve"> résztvevő dolgozók listáját. A listán a résztvevők neve szerepel. Az ilyen módon az adatkezelő tudomására jutott személyes adatok kezelésére </w:t>
      </w:r>
      <w:r>
        <w:rPr>
          <w:sz w:val="26"/>
          <w:szCs w:val="26"/>
        </w:rPr>
        <w:t xml:space="preserve">a tréning megszervezése, tematikájának összeállítása, lebonyolítása, a résztvevőkkel való kapcsolattartás érdekében és </w:t>
      </w:r>
      <w:r w:rsidR="00CF4D5C">
        <w:rPr>
          <w:sz w:val="26"/>
          <w:szCs w:val="26"/>
        </w:rPr>
        <w:t>az</w:t>
      </w:r>
      <w:r>
        <w:rPr>
          <w:sz w:val="26"/>
          <w:szCs w:val="26"/>
        </w:rPr>
        <w:t>ért van szükség, hogy a tréning</w:t>
      </w:r>
      <w:r w:rsidR="00CF4D5C">
        <w:rPr>
          <w:sz w:val="26"/>
          <w:szCs w:val="26"/>
        </w:rPr>
        <w:t xml:space="preserve"> elvégzését követően, az adatkezelő által kiállított oklevelekre az adatkezelő feljegyezhesse a résztvevő nevét. A dolgozók az adatkezeléssel kapcsolatban nyilatkoznak arról, hogy hozzájárulnak személyes adataik – a </w:t>
      </w:r>
      <w:r>
        <w:rPr>
          <w:sz w:val="26"/>
          <w:szCs w:val="26"/>
        </w:rPr>
        <w:t>tréning</w:t>
      </w:r>
      <w:r w:rsidR="00CF4D5C">
        <w:rPr>
          <w:sz w:val="26"/>
          <w:szCs w:val="26"/>
        </w:rPr>
        <w:t xml:space="preserve"> megszervezése és az oklevél kiállítása céljából – való kezeléséhez. Az adatkezelés jogalapja az érintett hozzájárulása.</w:t>
      </w:r>
    </w:p>
    <w:p w:rsidR="00BF4D91" w:rsidRDefault="00BF4D91" w:rsidP="00BF4D91">
      <w:pPr>
        <w:pStyle w:val="Nincstrkz"/>
        <w:spacing w:line="276" w:lineRule="auto"/>
        <w:jc w:val="both"/>
        <w:rPr>
          <w:sz w:val="26"/>
          <w:szCs w:val="26"/>
        </w:rPr>
      </w:pPr>
    </w:p>
    <w:p w:rsidR="00C973A2" w:rsidRDefault="000206BB" w:rsidP="00C973A2">
      <w:pPr>
        <w:pStyle w:val="Nincstrkz"/>
        <w:numPr>
          <w:ilvl w:val="0"/>
          <w:numId w:val="3"/>
        </w:numPr>
        <w:spacing w:line="276" w:lineRule="auto"/>
        <w:jc w:val="both"/>
        <w:rPr>
          <w:sz w:val="26"/>
          <w:szCs w:val="26"/>
        </w:rPr>
      </w:pPr>
      <w:r w:rsidRPr="00C973A2">
        <w:rPr>
          <w:sz w:val="26"/>
          <w:szCs w:val="26"/>
        </w:rPr>
        <w:t>Az adatkezelő kötelezettsége, hogy az általa szervezett képzésekkel kapcsolatban adatszolgáltatást teljesítsen állami szervek felé. Amennyiben nem engedélyezett képzésre kerül sor (nincs hivatalos akkreditációja) akkor a képzésen résztvevő születési évét, lakcímét, legmagasabb iskolai végzettség</w:t>
      </w:r>
      <w:r w:rsidR="00C973A2" w:rsidRPr="00C973A2">
        <w:rPr>
          <w:sz w:val="26"/>
          <w:szCs w:val="26"/>
        </w:rPr>
        <w:t>ét, munkaerőpiaci státuszát kell továbbítani az eljáró hatóság felé.</w:t>
      </w:r>
      <w:r w:rsidR="00C973A2">
        <w:rPr>
          <w:sz w:val="26"/>
          <w:szCs w:val="26"/>
        </w:rPr>
        <w:t xml:space="preserve"> </w:t>
      </w:r>
      <w:r w:rsidRPr="00C973A2">
        <w:rPr>
          <w:sz w:val="26"/>
          <w:szCs w:val="26"/>
        </w:rPr>
        <w:t>Amenny</w:t>
      </w:r>
      <w:r w:rsidR="00C973A2">
        <w:rPr>
          <w:sz w:val="26"/>
          <w:szCs w:val="26"/>
        </w:rPr>
        <w:t>iben engedélyezett képzésre kerül sor</w:t>
      </w:r>
      <w:r w:rsidRPr="00C973A2">
        <w:rPr>
          <w:sz w:val="26"/>
          <w:szCs w:val="26"/>
        </w:rPr>
        <w:t xml:space="preserve"> (tehát állam által </w:t>
      </w:r>
      <w:proofErr w:type="gramStart"/>
      <w:r w:rsidRPr="00C973A2">
        <w:rPr>
          <w:sz w:val="26"/>
          <w:szCs w:val="26"/>
        </w:rPr>
        <w:t>engedélyezett</w:t>
      </w:r>
      <w:proofErr w:type="gramEnd"/>
      <w:r w:rsidRPr="00C973A2">
        <w:rPr>
          <w:sz w:val="26"/>
          <w:szCs w:val="26"/>
        </w:rPr>
        <w:t xml:space="preserve"> vagyis akkreditált)</w:t>
      </w:r>
      <w:r w:rsidR="00C973A2">
        <w:rPr>
          <w:sz w:val="26"/>
          <w:szCs w:val="26"/>
        </w:rPr>
        <w:t xml:space="preserve">, </w:t>
      </w:r>
      <w:r w:rsidRPr="00C973A2">
        <w:rPr>
          <w:sz w:val="26"/>
          <w:szCs w:val="26"/>
        </w:rPr>
        <w:t>akkor a</w:t>
      </w:r>
      <w:r w:rsidR="00C973A2">
        <w:rPr>
          <w:sz w:val="26"/>
          <w:szCs w:val="26"/>
        </w:rPr>
        <w:t xml:space="preserve"> résztvevő</w:t>
      </w:r>
      <w:r w:rsidRPr="00C973A2">
        <w:rPr>
          <w:sz w:val="26"/>
          <w:szCs w:val="26"/>
        </w:rPr>
        <w:t xml:space="preserve"> </w:t>
      </w:r>
      <w:r w:rsidR="00C973A2">
        <w:rPr>
          <w:sz w:val="26"/>
          <w:szCs w:val="26"/>
        </w:rPr>
        <w:t>nevét, születési nevét, anyja nevét</w:t>
      </w:r>
      <w:r w:rsidRPr="00C973A2">
        <w:rPr>
          <w:sz w:val="26"/>
          <w:szCs w:val="26"/>
        </w:rPr>
        <w:t>, lakcím</w:t>
      </w:r>
      <w:r w:rsidR="00C973A2">
        <w:rPr>
          <w:sz w:val="26"/>
          <w:szCs w:val="26"/>
        </w:rPr>
        <w:t>ét, nemét, elektronikus levelezési címét, TAJ kártyájának számát</w:t>
      </w:r>
      <w:r w:rsidRPr="00C973A2">
        <w:rPr>
          <w:sz w:val="26"/>
          <w:szCs w:val="26"/>
        </w:rPr>
        <w:t xml:space="preserve">, </w:t>
      </w:r>
      <w:r w:rsidR="00C973A2">
        <w:rPr>
          <w:sz w:val="26"/>
          <w:szCs w:val="26"/>
        </w:rPr>
        <w:t>é</w:t>
      </w:r>
      <w:r w:rsidRPr="00C973A2">
        <w:rPr>
          <w:sz w:val="26"/>
          <w:szCs w:val="26"/>
        </w:rPr>
        <w:t>rettségi bizonyítvány</w:t>
      </w:r>
      <w:r w:rsidR="00C973A2">
        <w:rPr>
          <w:sz w:val="26"/>
          <w:szCs w:val="26"/>
        </w:rPr>
        <w:t>ának másolatát kell továbbítania. Az adatkezelő és az eljáró hivatal a képzések vonatkozásában közös adatkezelőnek minősül. Az ilyen jogcímeken rögzített személyes adatok kezelésének jogalapja a jogszabályban írt kötelezettség teljesítése.</w:t>
      </w:r>
      <w:r w:rsidR="00E93366">
        <w:rPr>
          <w:sz w:val="26"/>
          <w:szCs w:val="26"/>
        </w:rPr>
        <w:t xml:space="preserve"> A személyes adatokat az adatkezelő a jogszabályban rögzített megőrzési kötelezettségnek eleget téve tárolja.</w:t>
      </w:r>
    </w:p>
    <w:p w:rsidR="00C973A2" w:rsidRPr="00C973A2" w:rsidRDefault="00C973A2" w:rsidP="00C973A2">
      <w:pPr>
        <w:pStyle w:val="Nincstrkz"/>
        <w:spacing w:line="276" w:lineRule="auto"/>
        <w:jc w:val="both"/>
        <w:rPr>
          <w:sz w:val="26"/>
          <w:szCs w:val="26"/>
        </w:rPr>
      </w:pPr>
    </w:p>
    <w:p w:rsidR="00D62540" w:rsidRPr="003331A5" w:rsidRDefault="00D62540" w:rsidP="00D62540">
      <w:pPr>
        <w:pStyle w:val="Nincstrkz"/>
        <w:numPr>
          <w:ilvl w:val="0"/>
          <w:numId w:val="3"/>
        </w:numPr>
        <w:spacing w:line="276" w:lineRule="auto"/>
        <w:jc w:val="both"/>
        <w:rPr>
          <w:sz w:val="26"/>
          <w:szCs w:val="26"/>
        </w:rPr>
      </w:pPr>
      <w:r w:rsidRPr="003331A5">
        <w:rPr>
          <w:sz w:val="26"/>
          <w:szCs w:val="26"/>
        </w:rPr>
        <w:t>Fe</w:t>
      </w:r>
      <w:r>
        <w:rPr>
          <w:sz w:val="26"/>
          <w:szCs w:val="26"/>
        </w:rPr>
        <w:t>ladatai</w:t>
      </w:r>
      <w:r w:rsidRPr="003331A5">
        <w:rPr>
          <w:sz w:val="26"/>
          <w:szCs w:val="26"/>
        </w:rPr>
        <w:t xml:space="preserve"> ellátása során </w:t>
      </w:r>
      <w:r w:rsidR="001001BC">
        <w:rPr>
          <w:sz w:val="26"/>
          <w:szCs w:val="26"/>
        </w:rPr>
        <w:t>az adatkezelő</w:t>
      </w:r>
      <w:r>
        <w:rPr>
          <w:sz w:val="26"/>
          <w:szCs w:val="26"/>
        </w:rPr>
        <w:t xml:space="preserve"> </w:t>
      </w:r>
      <w:r w:rsidRPr="003331A5">
        <w:rPr>
          <w:sz w:val="26"/>
          <w:szCs w:val="26"/>
        </w:rPr>
        <w:t>partnerei e-mail</w:t>
      </w:r>
      <w:r>
        <w:rPr>
          <w:sz w:val="26"/>
          <w:szCs w:val="26"/>
        </w:rPr>
        <w:t xml:space="preserve"> címeit, telefonszámait kezeli, szerződéses kötelezettségei</w:t>
      </w:r>
      <w:r w:rsidRPr="003331A5">
        <w:rPr>
          <w:sz w:val="26"/>
          <w:szCs w:val="26"/>
        </w:rPr>
        <w:t xml:space="preserve"> teljesítése vagy egyéni hozzájárulásuk értelmében.</w:t>
      </w:r>
    </w:p>
    <w:p w:rsidR="00D62540" w:rsidRPr="003331A5" w:rsidRDefault="00D62540" w:rsidP="00D62540">
      <w:pPr>
        <w:pStyle w:val="Nincstrkz"/>
        <w:spacing w:line="276" w:lineRule="auto"/>
        <w:jc w:val="both"/>
        <w:rPr>
          <w:sz w:val="26"/>
          <w:szCs w:val="26"/>
        </w:rPr>
      </w:pPr>
    </w:p>
    <w:p w:rsidR="00D62540" w:rsidRPr="00362867" w:rsidRDefault="00571D21" w:rsidP="00D62540">
      <w:pPr>
        <w:pStyle w:val="Nincstrkz"/>
        <w:numPr>
          <w:ilvl w:val="0"/>
          <w:numId w:val="3"/>
        </w:numPr>
        <w:spacing w:line="276" w:lineRule="auto"/>
        <w:jc w:val="both"/>
        <w:rPr>
          <w:sz w:val="26"/>
          <w:szCs w:val="26"/>
        </w:rPr>
      </w:pPr>
      <w:r>
        <w:rPr>
          <w:sz w:val="26"/>
          <w:szCs w:val="26"/>
        </w:rPr>
        <w:t>Az adatkezelő s</w:t>
      </w:r>
      <w:r w:rsidR="00321C0E">
        <w:rPr>
          <w:sz w:val="26"/>
          <w:szCs w:val="26"/>
        </w:rPr>
        <w:t>zállító</w:t>
      </w:r>
      <w:r w:rsidR="00AD7C0D">
        <w:rPr>
          <w:sz w:val="26"/>
          <w:szCs w:val="26"/>
        </w:rPr>
        <w:t>, alvállalkozó és szolgáltató partnerekkel is kapcsolatban áll</w:t>
      </w:r>
      <w:r w:rsidR="00D01D3F">
        <w:rPr>
          <w:sz w:val="26"/>
          <w:szCs w:val="26"/>
        </w:rPr>
        <w:t>hat</w:t>
      </w:r>
      <w:r w:rsidR="00AD7C0D">
        <w:rPr>
          <w:sz w:val="26"/>
          <w:szCs w:val="26"/>
        </w:rPr>
        <w:t xml:space="preserve">. A partnerekkel való </w:t>
      </w:r>
      <w:r w:rsidR="00D62540">
        <w:rPr>
          <w:sz w:val="26"/>
          <w:szCs w:val="26"/>
        </w:rPr>
        <w:t>kapcsolattartás érdekében ezekben az esetekben is sor kerül</w:t>
      </w:r>
      <w:r>
        <w:rPr>
          <w:sz w:val="26"/>
          <w:szCs w:val="26"/>
        </w:rPr>
        <w:t>het</w:t>
      </w:r>
      <w:r w:rsidR="00D62540">
        <w:rPr>
          <w:sz w:val="26"/>
          <w:szCs w:val="26"/>
        </w:rPr>
        <w:t xml:space="preserve"> személyes adatok kezelésére. </w:t>
      </w:r>
      <w:r w:rsidR="00AD7C0D">
        <w:rPr>
          <w:sz w:val="26"/>
          <w:szCs w:val="26"/>
        </w:rPr>
        <w:t xml:space="preserve">Magánszemély vagy egyéni vállalkozó partner esetében az adatkezelés jogalapja szerződésben vállalt kötelezettség teljesítése, jogi személy kapcsolattartója esetében a jogalap az érintett megfelelő tájékoztatáson alapuló hozzájárulása. </w:t>
      </w:r>
    </w:p>
    <w:p w:rsidR="00D62540" w:rsidRPr="003331A5" w:rsidRDefault="00D62540" w:rsidP="00D62540">
      <w:pPr>
        <w:pStyle w:val="Nincstrkz"/>
        <w:spacing w:line="276" w:lineRule="auto"/>
        <w:jc w:val="both"/>
        <w:rPr>
          <w:sz w:val="26"/>
          <w:szCs w:val="26"/>
        </w:rPr>
      </w:pPr>
    </w:p>
    <w:p w:rsidR="00D62540" w:rsidRDefault="001001BC" w:rsidP="00916615">
      <w:pPr>
        <w:pStyle w:val="Nincstrkz"/>
        <w:numPr>
          <w:ilvl w:val="0"/>
          <w:numId w:val="3"/>
        </w:numPr>
        <w:spacing w:line="276" w:lineRule="auto"/>
        <w:jc w:val="both"/>
        <w:rPr>
          <w:sz w:val="26"/>
          <w:szCs w:val="26"/>
        </w:rPr>
      </w:pPr>
      <w:r>
        <w:rPr>
          <w:sz w:val="26"/>
          <w:szCs w:val="26"/>
        </w:rPr>
        <w:t>Az adatkezelő</w:t>
      </w:r>
      <w:r w:rsidR="00542DF6">
        <w:rPr>
          <w:sz w:val="26"/>
          <w:szCs w:val="26"/>
        </w:rPr>
        <w:t xml:space="preserve"> Facebook oldal</w:t>
      </w:r>
      <w:r w:rsidR="00403CFD">
        <w:rPr>
          <w:sz w:val="26"/>
          <w:szCs w:val="26"/>
        </w:rPr>
        <w:t>t</w:t>
      </w:r>
      <w:r w:rsidR="00D62540" w:rsidRPr="00580960">
        <w:rPr>
          <w:sz w:val="26"/>
          <w:szCs w:val="26"/>
        </w:rPr>
        <w:t xml:space="preserve"> is üzemeltet, itt is sor kerül a személyes adatok kezelésére. </w:t>
      </w:r>
      <w:r w:rsidR="00916615">
        <w:rPr>
          <w:sz w:val="26"/>
          <w:szCs w:val="26"/>
        </w:rPr>
        <w:t>Az adatkezelő</w:t>
      </w:r>
      <w:r w:rsidR="00916615" w:rsidRPr="00291D73">
        <w:rPr>
          <w:sz w:val="26"/>
          <w:szCs w:val="26"/>
        </w:rPr>
        <w:t xml:space="preserve"> a Facebook old</w:t>
      </w:r>
      <w:r w:rsidR="00916615">
        <w:rPr>
          <w:sz w:val="26"/>
          <w:szCs w:val="26"/>
        </w:rPr>
        <w:t>alon</w:t>
      </w:r>
      <w:r w:rsidR="00B03471">
        <w:rPr>
          <w:sz w:val="26"/>
          <w:szCs w:val="26"/>
        </w:rPr>
        <w:t xml:space="preserve"> </w:t>
      </w:r>
      <w:r w:rsidR="00916615">
        <w:rPr>
          <w:sz w:val="26"/>
          <w:szCs w:val="26"/>
        </w:rPr>
        <w:t>is népszerűsíti tevékenységét</w:t>
      </w:r>
      <w:r w:rsidR="00403CFD">
        <w:rPr>
          <w:sz w:val="26"/>
          <w:szCs w:val="26"/>
        </w:rPr>
        <w:t>, ismerteti szolgáltatásait</w:t>
      </w:r>
      <w:r w:rsidR="00D01D3F">
        <w:rPr>
          <w:sz w:val="26"/>
          <w:szCs w:val="26"/>
        </w:rPr>
        <w:t xml:space="preserve"> és az általa szervezett tréningeket, képzéseket, tanfolyamokat</w:t>
      </w:r>
      <w:r w:rsidR="00542DF6">
        <w:rPr>
          <w:sz w:val="26"/>
          <w:szCs w:val="26"/>
        </w:rPr>
        <w:t>. Ezt az oldal</w:t>
      </w:r>
      <w:r w:rsidR="00403CFD">
        <w:rPr>
          <w:sz w:val="26"/>
          <w:szCs w:val="26"/>
        </w:rPr>
        <w:t>t</w:t>
      </w:r>
      <w:r w:rsidR="00916615">
        <w:rPr>
          <w:sz w:val="26"/>
          <w:szCs w:val="26"/>
        </w:rPr>
        <w:t xml:space="preserve"> az adatkezelő marketing célokra használja, annak érdekében, hogy az érdeklődők megismerj</w:t>
      </w:r>
      <w:r w:rsidR="00D01D3F">
        <w:rPr>
          <w:sz w:val="26"/>
          <w:szCs w:val="26"/>
        </w:rPr>
        <w:t xml:space="preserve">ék </w:t>
      </w:r>
      <w:r w:rsidR="00916615">
        <w:rPr>
          <w:sz w:val="26"/>
          <w:szCs w:val="26"/>
        </w:rPr>
        <w:t>szolgáltatásait.</w:t>
      </w:r>
    </w:p>
    <w:p w:rsidR="00D62540" w:rsidRPr="00580960" w:rsidRDefault="00D62540" w:rsidP="00D62540">
      <w:pPr>
        <w:pStyle w:val="Nincstrkz"/>
        <w:spacing w:line="276" w:lineRule="auto"/>
        <w:jc w:val="both"/>
        <w:rPr>
          <w:sz w:val="26"/>
          <w:szCs w:val="26"/>
        </w:rPr>
      </w:pPr>
    </w:p>
    <w:p w:rsidR="00755A40" w:rsidRDefault="00755A40" w:rsidP="00755A40">
      <w:pPr>
        <w:pStyle w:val="Nincstrkz"/>
        <w:numPr>
          <w:ilvl w:val="0"/>
          <w:numId w:val="3"/>
        </w:numPr>
        <w:spacing w:line="276" w:lineRule="auto"/>
        <w:jc w:val="both"/>
        <w:rPr>
          <w:sz w:val="26"/>
          <w:szCs w:val="26"/>
        </w:rPr>
      </w:pPr>
      <w:r>
        <w:rPr>
          <w:sz w:val="26"/>
          <w:szCs w:val="26"/>
        </w:rPr>
        <w:t xml:space="preserve">A </w:t>
      </w:r>
      <w:hyperlink r:id="rId11" w:history="1">
        <w:r w:rsidR="00231991" w:rsidRPr="00594E23">
          <w:rPr>
            <w:rStyle w:val="Hiperhivatkozs"/>
            <w:sz w:val="26"/>
            <w:szCs w:val="26"/>
          </w:rPr>
          <w:t>www.jacommunicate.hu</w:t>
        </w:r>
      </w:hyperlink>
      <w:r w:rsidR="00231991">
        <w:rPr>
          <w:sz w:val="26"/>
          <w:szCs w:val="26"/>
        </w:rPr>
        <w:t xml:space="preserve"> </w:t>
      </w:r>
      <w:r>
        <w:rPr>
          <w:sz w:val="26"/>
          <w:szCs w:val="26"/>
        </w:rPr>
        <w:t>webold</w:t>
      </w:r>
      <w:r w:rsidR="00231991">
        <w:rPr>
          <w:sz w:val="26"/>
          <w:szCs w:val="26"/>
        </w:rPr>
        <w:t>alon néhány korábbi partner</w:t>
      </w:r>
      <w:r>
        <w:rPr>
          <w:sz w:val="26"/>
          <w:szCs w:val="26"/>
        </w:rPr>
        <w:t xml:space="preserve"> véleménye került feltüntetésre az adatkezelő </w:t>
      </w:r>
      <w:r w:rsidR="00231991">
        <w:rPr>
          <w:sz w:val="26"/>
          <w:szCs w:val="26"/>
        </w:rPr>
        <w:t>által szervezett képzésekkel, tréningekkel és az általa nyújtott szolgáltatásokkal</w:t>
      </w:r>
      <w:r>
        <w:rPr>
          <w:sz w:val="26"/>
          <w:szCs w:val="26"/>
        </w:rPr>
        <w:t xml:space="preserve"> kapcsolatban. A vélemények </w:t>
      </w:r>
      <w:r w:rsidR="00231991">
        <w:rPr>
          <w:sz w:val="26"/>
          <w:szCs w:val="26"/>
        </w:rPr>
        <w:t xml:space="preserve">egy része </w:t>
      </w:r>
      <w:r>
        <w:rPr>
          <w:sz w:val="26"/>
          <w:szCs w:val="26"/>
        </w:rPr>
        <w:t xml:space="preserve">teljes név kiírásával szerepel, </w:t>
      </w:r>
      <w:r w:rsidR="00231991">
        <w:rPr>
          <w:sz w:val="26"/>
          <w:szCs w:val="26"/>
        </w:rPr>
        <w:t>illetve a véleményező beosztásával, munkahelyének nevével</w:t>
      </w:r>
      <w:r>
        <w:rPr>
          <w:sz w:val="26"/>
          <w:szCs w:val="26"/>
        </w:rPr>
        <w:t>. Kizárólag akkor kerül a weboldalon feltüntetésre a véleményező t</w:t>
      </w:r>
      <w:r w:rsidR="00231991">
        <w:rPr>
          <w:sz w:val="26"/>
          <w:szCs w:val="26"/>
        </w:rPr>
        <w:t>eljes neve, véleménye</w:t>
      </w:r>
      <w:r>
        <w:rPr>
          <w:sz w:val="26"/>
          <w:szCs w:val="26"/>
        </w:rPr>
        <w:t>, amennyiben</w:t>
      </w:r>
      <w:r w:rsidR="000D57C2">
        <w:rPr>
          <w:sz w:val="26"/>
          <w:szCs w:val="26"/>
        </w:rPr>
        <w:t xml:space="preserve"> ő</w:t>
      </w:r>
      <w:r>
        <w:rPr>
          <w:sz w:val="26"/>
          <w:szCs w:val="26"/>
        </w:rPr>
        <w:t xml:space="preserve"> ehhez írásos, megfelelő tájékoztatáson alapuló hozzájárulását adta.</w:t>
      </w:r>
    </w:p>
    <w:p w:rsidR="00755A40" w:rsidRDefault="00755A40" w:rsidP="00233D10">
      <w:pPr>
        <w:pStyle w:val="Nincstrkz"/>
        <w:spacing w:line="276" w:lineRule="auto"/>
        <w:jc w:val="both"/>
        <w:rPr>
          <w:sz w:val="26"/>
          <w:szCs w:val="26"/>
        </w:rPr>
      </w:pPr>
    </w:p>
    <w:p w:rsidR="00231991" w:rsidRPr="00231991" w:rsidRDefault="00231991" w:rsidP="00231991">
      <w:pPr>
        <w:pStyle w:val="Nincstrkz"/>
        <w:numPr>
          <w:ilvl w:val="0"/>
          <w:numId w:val="3"/>
        </w:numPr>
        <w:spacing w:line="276" w:lineRule="auto"/>
        <w:jc w:val="both"/>
        <w:rPr>
          <w:sz w:val="26"/>
          <w:szCs w:val="26"/>
        </w:rPr>
      </w:pPr>
      <w:r>
        <w:rPr>
          <w:sz w:val="26"/>
          <w:szCs w:val="26"/>
        </w:rPr>
        <w:t>Az adatkezelő weboldalán (</w:t>
      </w:r>
      <w:hyperlink r:id="rId12" w:history="1">
        <w:r w:rsidRPr="00594E23">
          <w:rPr>
            <w:rStyle w:val="Hiperhivatkozs"/>
            <w:sz w:val="26"/>
            <w:szCs w:val="26"/>
          </w:rPr>
          <w:t>www.jacommunicate.hu</w:t>
        </w:r>
      </w:hyperlink>
      <w:r>
        <w:rPr>
          <w:sz w:val="26"/>
          <w:szCs w:val="26"/>
        </w:rPr>
        <w:t xml:space="preserve">) van lehetősége a látogatónak ajánlatkérésre is, szintén egy űrlap kitöltésével. Az űrlapon meg kell adni az érdeklődő nevét, telefonszámát és e-mail címét. Az űrlap kitöltésével az érintett hozzájárul személyes adatainak kezeléséhez és nyilatkozik arról, hogy megismerte az adatkezelő Adatkezelési Tájékoztatóját. A személyes adatok kezelésének célja a kapcsolatfelvétel az oldal látogatójával és a </w:t>
      </w:r>
      <w:r w:rsidRPr="00AD4749">
        <w:rPr>
          <w:sz w:val="26"/>
          <w:szCs w:val="26"/>
        </w:rPr>
        <w:t>szolgáltatás iránt érdeklődővel</w:t>
      </w:r>
      <w:r>
        <w:rPr>
          <w:sz w:val="26"/>
          <w:szCs w:val="26"/>
        </w:rPr>
        <w:t>, valamint az ajánlat továbbítása</w:t>
      </w:r>
      <w:r w:rsidRPr="00AD4749">
        <w:rPr>
          <w:sz w:val="26"/>
          <w:szCs w:val="26"/>
        </w:rPr>
        <w:t xml:space="preserve">. Amennyiben a kapcsolatfelvételt követően nem kerül sor a szolgáltatás megrendelésére, </w:t>
      </w:r>
      <w:r>
        <w:rPr>
          <w:sz w:val="26"/>
          <w:szCs w:val="26"/>
        </w:rPr>
        <w:t xml:space="preserve">az adatkezelő </w:t>
      </w:r>
      <w:r w:rsidRPr="00AD4749">
        <w:rPr>
          <w:sz w:val="26"/>
          <w:szCs w:val="26"/>
        </w:rPr>
        <w:t>haladéktalanul, de legké</w:t>
      </w:r>
      <w:r>
        <w:rPr>
          <w:sz w:val="26"/>
          <w:szCs w:val="26"/>
        </w:rPr>
        <w:t>sőbb 3 munkanapon belül törli</w:t>
      </w:r>
      <w:r w:rsidRPr="00AD4749">
        <w:rPr>
          <w:sz w:val="26"/>
          <w:szCs w:val="26"/>
        </w:rPr>
        <w:t xml:space="preserve"> az érdeklődő személyes adatait.</w:t>
      </w:r>
      <w:r>
        <w:rPr>
          <w:sz w:val="26"/>
          <w:szCs w:val="26"/>
        </w:rPr>
        <w:t xml:space="preserve"> A személyes adatok kezelésének jogalapja a szerződés létrehozása.</w:t>
      </w:r>
    </w:p>
    <w:p w:rsidR="00231991" w:rsidRDefault="00231991" w:rsidP="00231991">
      <w:pPr>
        <w:pStyle w:val="Nincstrkz"/>
        <w:spacing w:line="276" w:lineRule="auto"/>
        <w:ind w:left="360"/>
        <w:jc w:val="both"/>
        <w:rPr>
          <w:sz w:val="26"/>
          <w:szCs w:val="26"/>
        </w:rPr>
      </w:pPr>
    </w:p>
    <w:p w:rsidR="00D00CA2" w:rsidRDefault="00D00CA2" w:rsidP="00A56076">
      <w:pPr>
        <w:pStyle w:val="Nincstrkz"/>
        <w:numPr>
          <w:ilvl w:val="0"/>
          <w:numId w:val="3"/>
        </w:numPr>
        <w:spacing w:line="276" w:lineRule="auto"/>
        <w:jc w:val="both"/>
        <w:rPr>
          <w:sz w:val="26"/>
          <w:szCs w:val="26"/>
        </w:rPr>
      </w:pPr>
      <w:r>
        <w:rPr>
          <w:sz w:val="26"/>
          <w:szCs w:val="26"/>
        </w:rPr>
        <w:t>Az adatkezelőhöz</w:t>
      </w:r>
      <w:r w:rsidRPr="00EF6F7C">
        <w:rPr>
          <w:sz w:val="26"/>
          <w:szCs w:val="26"/>
        </w:rPr>
        <w:t xml:space="preserve"> pályázó természetes személyek önéletrajzot nyújtana</w:t>
      </w:r>
      <w:r>
        <w:rPr>
          <w:sz w:val="26"/>
          <w:szCs w:val="26"/>
        </w:rPr>
        <w:t>k be az adatkezelőhöz. Az önéletrajzban szereplő személyes adatokkal</w:t>
      </w:r>
      <w:r w:rsidRPr="00EF6F7C">
        <w:rPr>
          <w:sz w:val="26"/>
          <w:szCs w:val="26"/>
        </w:rPr>
        <w:t xml:space="preserve"> kapcsolatban is történik személyes adatkezelés.</w:t>
      </w:r>
    </w:p>
    <w:p w:rsidR="00722A10" w:rsidRDefault="00722A10" w:rsidP="00722A10">
      <w:pPr>
        <w:pStyle w:val="Nincstrkz"/>
        <w:spacing w:line="276" w:lineRule="auto"/>
        <w:jc w:val="both"/>
        <w:rPr>
          <w:sz w:val="26"/>
          <w:szCs w:val="26"/>
        </w:rPr>
      </w:pPr>
    </w:p>
    <w:p w:rsidR="00722A10" w:rsidRDefault="00722A10" w:rsidP="00722A10">
      <w:pPr>
        <w:pStyle w:val="Nincstrkz"/>
        <w:numPr>
          <w:ilvl w:val="0"/>
          <w:numId w:val="3"/>
        </w:numPr>
        <w:spacing w:line="276" w:lineRule="auto"/>
        <w:jc w:val="both"/>
        <w:rPr>
          <w:sz w:val="26"/>
          <w:szCs w:val="26"/>
        </w:rPr>
      </w:pPr>
      <w:r>
        <w:rPr>
          <w:sz w:val="26"/>
          <w:szCs w:val="26"/>
        </w:rPr>
        <w:t>Az adatkezelő alkalmanként fotó-, vagy vide</w:t>
      </w:r>
      <w:r w:rsidR="009864DB">
        <w:rPr>
          <w:sz w:val="26"/>
          <w:szCs w:val="26"/>
        </w:rPr>
        <w:t>ófelvételeket készít a képzésein, foglalkozásain résztvevőkről</w:t>
      </w:r>
      <w:r>
        <w:rPr>
          <w:sz w:val="26"/>
          <w:szCs w:val="26"/>
        </w:rPr>
        <w:t>. Amennyiben a felvételen felismerhető magánszemély látható, a felvétel felhasznál</w:t>
      </w:r>
      <w:r w:rsidR="00542DF6">
        <w:rPr>
          <w:sz w:val="26"/>
          <w:szCs w:val="26"/>
        </w:rPr>
        <w:t>ására – az adatkezelő weboldalán, közösségi oldalá</w:t>
      </w:r>
      <w:r w:rsidR="00EC20C8">
        <w:rPr>
          <w:sz w:val="26"/>
          <w:szCs w:val="26"/>
        </w:rPr>
        <w:t>n</w:t>
      </w:r>
      <w:r>
        <w:rPr>
          <w:sz w:val="26"/>
          <w:szCs w:val="26"/>
        </w:rPr>
        <w:t>, vagy egyéb megjelenései kapcsán – kizárólag az érinte</w:t>
      </w:r>
      <w:r w:rsidR="009864DB">
        <w:rPr>
          <w:sz w:val="26"/>
          <w:szCs w:val="26"/>
        </w:rPr>
        <w:t xml:space="preserve">tt </w:t>
      </w:r>
      <w:r>
        <w:rPr>
          <w:sz w:val="26"/>
          <w:szCs w:val="26"/>
        </w:rPr>
        <w:t xml:space="preserve">írásos, megfelelő tájékoztatáson alapuló hozzájárulásával kerül sor. </w:t>
      </w:r>
      <w:r w:rsidR="008C401A">
        <w:rPr>
          <w:sz w:val="26"/>
          <w:szCs w:val="26"/>
        </w:rPr>
        <w:t>Az adatkezelés jogalapja az érintett hozzájárulása.</w:t>
      </w:r>
    </w:p>
    <w:p w:rsidR="009864DB" w:rsidRDefault="009864DB" w:rsidP="009864DB">
      <w:pPr>
        <w:pStyle w:val="Nincstrkz"/>
        <w:spacing w:line="276" w:lineRule="auto"/>
        <w:ind w:left="708"/>
        <w:jc w:val="both"/>
        <w:rPr>
          <w:sz w:val="26"/>
          <w:szCs w:val="26"/>
        </w:rPr>
      </w:pPr>
      <w:r>
        <w:rPr>
          <w:sz w:val="26"/>
          <w:szCs w:val="26"/>
        </w:rPr>
        <w:t>A tréningek alkalmával a képzés egy részéről felvétel készül, melyet a helyszínen le is vetít az adatkezelő és a résztvevőkkel kielemzi a felvételen látottakat. Amennyiben a képzés résztvevője igényli, elviheti a róla készült felvételt. A nem igényelt felvételek a képzést követően haladéktalanul törlésre kerülnek.</w:t>
      </w:r>
    </w:p>
    <w:p w:rsidR="00916615" w:rsidRDefault="00916615" w:rsidP="00D00CA2">
      <w:pPr>
        <w:pStyle w:val="Nincstrkz"/>
        <w:spacing w:line="276" w:lineRule="auto"/>
        <w:jc w:val="both"/>
        <w:rPr>
          <w:sz w:val="26"/>
          <w:szCs w:val="26"/>
        </w:rPr>
      </w:pPr>
    </w:p>
    <w:p w:rsidR="000D1492" w:rsidRPr="003331A5" w:rsidRDefault="00284DEE" w:rsidP="003331A5">
      <w:pPr>
        <w:pStyle w:val="Nincstrkz"/>
        <w:spacing w:line="276" w:lineRule="auto"/>
        <w:jc w:val="both"/>
        <w:rPr>
          <w:sz w:val="26"/>
          <w:szCs w:val="26"/>
        </w:rPr>
      </w:pPr>
      <w:r>
        <w:rPr>
          <w:sz w:val="26"/>
          <w:szCs w:val="26"/>
        </w:rPr>
        <w:t>Adatkezelő</w:t>
      </w:r>
      <w:r w:rsidR="00850776" w:rsidRPr="003331A5">
        <w:rPr>
          <w:sz w:val="26"/>
          <w:szCs w:val="26"/>
        </w:rPr>
        <w:t xml:space="preserve"> a fent</w:t>
      </w:r>
      <w:r w:rsidR="003B0828" w:rsidRPr="003331A5">
        <w:rPr>
          <w:sz w:val="26"/>
          <w:szCs w:val="26"/>
        </w:rPr>
        <w:t xml:space="preserve"> írt adatkezelésekről adatkezelési nyilvántartást vezet. A nyilvántartás tartalmazza a személyes adatok törlésére megállapított határidőket is. A nyilvántartás je</w:t>
      </w:r>
      <w:r w:rsidR="00BC75B8">
        <w:rPr>
          <w:sz w:val="26"/>
          <w:szCs w:val="26"/>
        </w:rPr>
        <w:t>len Adatkezelési Tájékoztató</w:t>
      </w:r>
      <w:r w:rsidR="003B0828" w:rsidRPr="003331A5">
        <w:rPr>
          <w:sz w:val="26"/>
          <w:szCs w:val="26"/>
        </w:rPr>
        <w:t xml:space="preserve"> mellékletét képezi.</w:t>
      </w:r>
    </w:p>
    <w:p w:rsidR="000B57FF" w:rsidRPr="003331A5" w:rsidRDefault="000B57FF" w:rsidP="003331A5">
      <w:pPr>
        <w:pStyle w:val="Nincstrkz"/>
        <w:spacing w:line="276" w:lineRule="auto"/>
        <w:jc w:val="both"/>
        <w:rPr>
          <w:sz w:val="26"/>
          <w:szCs w:val="26"/>
        </w:rPr>
      </w:pPr>
    </w:p>
    <w:p w:rsidR="00B6690A" w:rsidRPr="003331A5" w:rsidRDefault="00102D88" w:rsidP="00126006">
      <w:pPr>
        <w:pStyle w:val="Nincstrkz"/>
        <w:numPr>
          <w:ilvl w:val="0"/>
          <w:numId w:val="2"/>
        </w:numPr>
        <w:spacing w:line="276" w:lineRule="auto"/>
        <w:jc w:val="both"/>
        <w:rPr>
          <w:b/>
          <w:sz w:val="26"/>
          <w:szCs w:val="26"/>
          <w:u w:val="single"/>
        </w:rPr>
      </w:pPr>
      <w:r>
        <w:rPr>
          <w:b/>
          <w:sz w:val="26"/>
          <w:szCs w:val="26"/>
          <w:u w:val="single"/>
        </w:rPr>
        <w:t>Az adatkezelővel</w:t>
      </w:r>
      <w:r w:rsidR="00B6690A" w:rsidRPr="003331A5">
        <w:rPr>
          <w:b/>
          <w:sz w:val="26"/>
          <w:szCs w:val="26"/>
          <w:u w:val="single"/>
        </w:rPr>
        <w:t xml:space="preserve"> kapcsolatban álló adatfeldolgozók</w:t>
      </w:r>
      <w:r w:rsidR="001A39F3">
        <w:rPr>
          <w:b/>
          <w:sz w:val="26"/>
          <w:szCs w:val="26"/>
          <w:u w:val="single"/>
        </w:rPr>
        <w:t>, közös adatkezelők</w:t>
      </w:r>
      <w:r w:rsidR="00B6690A" w:rsidRPr="003331A5">
        <w:rPr>
          <w:b/>
          <w:sz w:val="26"/>
          <w:szCs w:val="26"/>
          <w:u w:val="single"/>
        </w:rPr>
        <w:t>:</w:t>
      </w:r>
    </w:p>
    <w:p w:rsidR="00B6690A" w:rsidRPr="003331A5" w:rsidRDefault="00B6690A" w:rsidP="003331A5">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 xml:space="preserve">Ha az adatkezelést </w:t>
      </w:r>
      <w:r w:rsidR="005772D9">
        <w:rPr>
          <w:sz w:val="26"/>
          <w:szCs w:val="26"/>
        </w:rPr>
        <w:t>az adatkezelő</w:t>
      </w:r>
      <w:r>
        <w:rPr>
          <w:sz w:val="26"/>
          <w:szCs w:val="26"/>
        </w:rPr>
        <w:t xml:space="preserve"> nevében más végzi, </w:t>
      </w:r>
      <w:r w:rsidR="00102D88">
        <w:rPr>
          <w:sz w:val="26"/>
          <w:szCs w:val="26"/>
        </w:rPr>
        <w:t>az adatkezelő</w:t>
      </w:r>
      <w:r>
        <w:rPr>
          <w:sz w:val="26"/>
          <w:szCs w:val="26"/>
        </w:rPr>
        <w:t xml:space="preserve"> kizárólag olyan adatfeldolgozókat vehet igénybe, amelyek megfelelő garanciákat nyújtanak az Általános Adatvédelmi Rendelet követelményeinek való megfelelésre, vagy az érintettek jogainak védelmét biztosító, megfelelő technikai és szervezési intézkedéseket végrehajtják.</w:t>
      </w:r>
    </w:p>
    <w:p w:rsidR="00864F7B" w:rsidRDefault="00864F7B" w:rsidP="00864F7B">
      <w:pPr>
        <w:pStyle w:val="Nincstrkz"/>
        <w:spacing w:line="276" w:lineRule="auto"/>
        <w:jc w:val="both"/>
        <w:rPr>
          <w:sz w:val="26"/>
          <w:szCs w:val="26"/>
        </w:rPr>
      </w:pPr>
    </w:p>
    <w:p w:rsidR="00864F7B" w:rsidRDefault="000D57C2" w:rsidP="00864F7B">
      <w:pPr>
        <w:pStyle w:val="Nincstrkz"/>
        <w:spacing w:line="276" w:lineRule="auto"/>
        <w:jc w:val="both"/>
        <w:rPr>
          <w:sz w:val="26"/>
          <w:szCs w:val="26"/>
        </w:rPr>
      </w:pPr>
      <w:r>
        <w:rPr>
          <w:sz w:val="26"/>
          <w:szCs w:val="26"/>
        </w:rPr>
        <w:t>Az a</w:t>
      </w:r>
      <w:r w:rsidR="00284DEE">
        <w:rPr>
          <w:sz w:val="26"/>
          <w:szCs w:val="26"/>
        </w:rPr>
        <w:t>datkezelő</w:t>
      </w:r>
      <w:r w:rsidR="00864F7B">
        <w:rPr>
          <w:sz w:val="26"/>
          <w:szCs w:val="26"/>
        </w:rPr>
        <w:t xml:space="preserve"> e</w:t>
      </w:r>
      <w:r w:rsidR="00864F7B" w:rsidRPr="00603BEA">
        <w:rPr>
          <w:sz w:val="26"/>
          <w:szCs w:val="26"/>
        </w:rPr>
        <w:t>zúton nyilatkoz</w:t>
      </w:r>
      <w:r w:rsidR="00864F7B">
        <w:rPr>
          <w:sz w:val="26"/>
          <w:szCs w:val="26"/>
        </w:rPr>
        <w:t>i</w:t>
      </w:r>
      <w:r w:rsidR="00864F7B" w:rsidRPr="00603BEA">
        <w:rPr>
          <w:sz w:val="26"/>
          <w:szCs w:val="26"/>
        </w:rPr>
        <w:t>k, hogy munká</w:t>
      </w:r>
      <w:r w:rsidR="00864F7B">
        <w:rPr>
          <w:sz w:val="26"/>
          <w:szCs w:val="26"/>
        </w:rPr>
        <w:t>ja</w:t>
      </w:r>
      <w:r w:rsidR="00864F7B" w:rsidRPr="00603BEA">
        <w:rPr>
          <w:sz w:val="26"/>
          <w:szCs w:val="26"/>
        </w:rPr>
        <w:t xml:space="preserve"> során kizárólag olyan adatfeldolgozókkal lép kapcsolatba, akik megfelelő garanciával rendelkeznek a GDPR rendeletnek való megfelelőségről és az érintettek jogainak védelmét biztosító, megfelelő technikai és szervezési intézkedések végrehajtásáról. Az adatfeldolgozók vonatkozó nyilatkozatai rendelkezés</w:t>
      </w:r>
      <w:r w:rsidR="00864F7B">
        <w:rPr>
          <w:sz w:val="26"/>
          <w:szCs w:val="26"/>
        </w:rPr>
        <w:t>é</w:t>
      </w:r>
      <w:r w:rsidR="00864F7B" w:rsidRPr="00603BEA">
        <w:rPr>
          <w:sz w:val="26"/>
          <w:szCs w:val="26"/>
        </w:rPr>
        <w:t>re állnak.</w:t>
      </w:r>
    </w:p>
    <w:p w:rsidR="00145C36" w:rsidRDefault="00145C36" w:rsidP="00145C36">
      <w:pPr>
        <w:pStyle w:val="Nincstrkz"/>
        <w:spacing w:line="276" w:lineRule="auto"/>
        <w:jc w:val="both"/>
        <w:rPr>
          <w:sz w:val="26"/>
          <w:szCs w:val="26"/>
        </w:rPr>
      </w:pPr>
    </w:p>
    <w:p w:rsidR="00145C36" w:rsidRPr="00D5494C" w:rsidRDefault="00145C36" w:rsidP="00F273C5">
      <w:pPr>
        <w:pStyle w:val="Nincstrkz"/>
        <w:numPr>
          <w:ilvl w:val="0"/>
          <w:numId w:val="10"/>
        </w:numPr>
        <w:spacing w:line="276" w:lineRule="auto"/>
        <w:jc w:val="both"/>
        <w:rPr>
          <w:sz w:val="26"/>
          <w:szCs w:val="26"/>
          <w:highlight w:val="yellow"/>
        </w:rPr>
      </w:pPr>
      <w:r w:rsidRPr="00D5494C">
        <w:rPr>
          <w:sz w:val="26"/>
          <w:szCs w:val="26"/>
          <w:highlight w:val="yellow"/>
        </w:rPr>
        <w:t>Adatfeldolgozó a</w:t>
      </w:r>
      <w:r w:rsidR="00102D88" w:rsidRPr="00D5494C">
        <w:rPr>
          <w:sz w:val="26"/>
          <w:szCs w:val="26"/>
          <w:highlight w:val="yellow"/>
        </w:rPr>
        <w:t xml:space="preserve">z adatkezelő </w:t>
      </w:r>
      <w:r w:rsidRPr="00D5494C">
        <w:rPr>
          <w:sz w:val="26"/>
          <w:szCs w:val="26"/>
          <w:highlight w:val="yellow"/>
        </w:rPr>
        <w:t>által alkalmazott könyvelő cég:</w:t>
      </w:r>
    </w:p>
    <w:p w:rsidR="00D5494C" w:rsidRDefault="00D5494C" w:rsidP="00D5494C">
      <w:pPr>
        <w:pStyle w:val="Nincstrkz"/>
        <w:numPr>
          <w:ilvl w:val="2"/>
          <w:numId w:val="10"/>
        </w:numPr>
        <w:spacing w:line="276" w:lineRule="auto"/>
        <w:jc w:val="both"/>
        <w:rPr>
          <w:sz w:val="26"/>
          <w:szCs w:val="26"/>
          <w:highlight w:val="yellow"/>
        </w:rPr>
      </w:pPr>
      <w:r>
        <w:rPr>
          <w:sz w:val="26"/>
          <w:szCs w:val="26"/>
          <w:highlight w:val="yellow"/>
        </w:rPr>
        <w:t>…………………………………</w:t>
      </w:r>
    </w:p>
    <w:p w:rsidR="00D5494C" w:rsidRDefault="00D5494C" w:rsidP="00D5494C">
      <w:pPr>
        <w:pStyle w:val="Nincstrkz"/>
        <w:numPr>
          <w:ilvl w:val="2"/>
          <w:numId w:val="10"/>
        </w:numPr>
        <w:spacing w:line="276" w:lineRule="auto"/>
        <w:jc w:val="both"/>
        <w:rPr>
          <w:sz w:val="26"/>
          <w:szCs w:val="26"/>
          <w:highlight w:val="yellow"/>
        </w:rPr>
      </w:pPr>
      <w:r>
        <w:rPr>
          <w:sz w:val="26"/>
          <w:szCs w:val="26"/>
          <w:highlight w:val="yellow"/>
        </w:rPr>
        <w:t>…………………………………</w:t>
      </w:r>
    </w:p>
    <w:p w:rsidR="00D5494C" w:rsidRDefault="00D5494C" w:rsidP="00D5494C">
      <w:pPr>
        <w:pStyle w:val="Nincstrkz"/>
        <w:numPr>
          <w:ilvl w:val="2"/>
          <w:numId w:val="10"/>
        </w:numPr>
        <w:spacing w:line="276" w:lineRule="auto"/>
        <w:jc w:val="both"/>
        <w:rPr>
          <w:sz w:val="26"/>
          <w:szCs w:val="26"/>
          <w:highlight w:val="yellow"/>
        </w:rPr>
      </w:pPr>
      <w:r>
        <w:rPr>
          <w:sz w:val="26"/>
          <w:szCs w:val="26"/>
          <w:highlight w:val="yellow"/>
        </w:rPr>
        <w:t>…………………………………</w:t>
      </w:r>
    </w:p>
    <w:p w:rsidR="003E43E9" w:rsidRDefault="003E43E9" w:rsidP="003E43E9">
      <w:pPr>
        <w:pStyle w:val="Nincstrkz"/>
        <w:spacing w:line="276" w:lineRule="auto"/>
        <w:jc w:val="both"/>
        <w:rPr>
          <w:sz w:val="26"/>
          <w:szCs w:val="26"/>
          <w:highlight w:val="yellow"/>
        </w:rPr>
      </w:pPr>
    </w:p>
    <w:p w:rsidR="0051166E" w:rsidRDefault="0051166E" w:rsidP="0051166E">
      <w:pPr>
        <w:pStyle w:val="Nincstrkz"/>
        <w:numPr>
          <w:ilvl w:val="0"/>
          <w:numId w:val="10"/>
        </w:numPr>
        <w:spacing w:line="276" w:lineRule="auto"/>
        <w:jc w:val="both"/>
        <w:rPr>
          <w:sz w:val="26"/>
          <w:szCs w:val="26"/>
          <w:highlight w:val="yellow"/>
        </w:rPr>
      </w:pPr>
      <w:r>
        <w:rPr>
          <w:sz w:val="26"/>
          <w:szCs w:val="26"/>
          <w:highlight w:val="yellow"/>
        </w:rPr>
        <w:t>A számlák kiállításával kapcsolatban az adatkezelő partnere:</w:t>
      </w:r>
    </w:p>
    <w:p w:rsidR="0051166E" w:rsidRDefault="0051166E" w:rsidP="0051166E">
      <w:pPr>
        <w:pStyle w:val="Nincstrkz"/>
        <w:numPr>
          <w:ilvl w:val="2"/>
          <w:numId w:val="10"/>
        </w:numPr>
        <w:spacing w:line="276" w:lineRule="auto"/>
        <w:jc w:val="both"/>
        <w:rPr>
          <w:sz w:val="26"/>
          <w:szCs w:val="26"/>
          <w:highlight w:val="yellow"/>
        </w:rPr>
      </w:pPr>
      <w:r>
        <w:rPr>
          <w:sz w:val="26"/>
          <w:szCs w:val="26"/>
          <w:highlight w:val="yellow"/>
        </w:rPr>
        <w:t>…………………………………</w:t>
      </w:r>
    </w:p>
    <w:p w:rsidR="0051166E" w:rsidRDefault="0051166E" w:rsidP="0051166E">
      <w:pPr>
        <w:pStyle w:val="Nincstrkz"/>
        <w:numPr>
          <w:ilvl w:val="2"/>
          <w:numId w:val="10"/>
        </w:numPr>
        <w:spacing w:line="276" w:lineRule="auto"/>
        <w:jc w:val="both"/>
        <w:rPr>
          <w:sz w:val="26"/>
          <w:szCs w:val="26"/>
          <w:highlight w:val="yellow"/>
        </w:rPr>
      </w:pPr>
      <w:r>
        <w:rPr>
          <w:sz w:val="26"/>
          <w:szCs w:val="26"/>
          <w:highlight w:val="yellow"/>
        </w:rPr>
        <w:t>…………………………………</w:t>
      </w:r>
    </w:p>
    <w:p w:rsidR="0051166E" w:rsidRDefault="0051166E" w:rsidP="0051166E">
      <w:pPr>
        <w:pStyle w:val="Nincstrkz"/>
        <w:numPr>
          <w:ilvl w:val="2"/>
          <w:numId w:val="10"/>
        </w:numPr>
        <w:spacing w:line="276" w:lineRule="auto"/>
        <w:jc w:val="both"/>
        <w:rPr>
          <w:sz w:val="26"/>
          <w:szCs w:val="26"/>
          <w:highlight w:val="yellow"/>
        </w:rPr>
      </w:pPr>
      <w:r>
        <w:rPr>
          <w:sz w:val="26"/>
          <w:szCs w:val="26"/>
          <w:highlight w:val="yellow"/>
        </w:rPr>
        <w:t>…………………………………</w:t>
      </w:r>
    </w:p>
    <w:p w:rsidR="0051166E" w:rsidRDefault="0051166E" w:rsidP="003E43E9">
      <w:pPr>
        <w:pStyle w:val="Nincstrkz"/>
        <w:spacing w:line="276" w:lineRule="auto"/>
        <w:jc w:val="both"/>
        <w:rPr>
          <w:sz w:val="26"/>
          <w:szCs w:val="26"/>
          <w:highlight w:val="yellow"/>
        </w:rPr>
      </w:pPr>
    </w:p>
    <w:p w:rsidR="00145C36" w:rsidRPr="002A5A84" w:rsidRDefault="00102D88" w:rsidP="00F273C5">
      <w:pPr>
        <w:pStyle w:val="Nincstrkz"/>
        <w:numPr>
          <w:ilvl w:val="0"/>
          <w:numId w:val="10"/>
        </w:numPr>
        <w:spacing w:line="276" w:lineRule="auto"/>
        <w:jc w:val="both"/>
        <w:rPr>
          <w:sz w:val="26"/>
          <w:szCs w:val="26"/>
          <w:highlight w:val="yellow"/>
        </w:rPr>
      </w:pPr>
      <w:r>
        <w:rPr>
          <w:sz w:val="26"/>
          <w:szCs w:val="26"/>
          <w:highlight w:val="yellow"/>
        </w:rPr>
        <w:t>Az adatkezelő</w:t>
      </w:r>
      <w:r w:rsidR="00542DF6">
        <w:rPr>
          <w:sz w:val="26"/>
          <w:szCs w:val="26"/>
          <w:highlight w:val="yellow"/>
        </w:rPr>
        <w:t xml:space="preserve"> weboldalá</w:t>
      </w:r>
      <w:r w:rsidR="00145C36" w:rsidRPr="002A5A84">
        <w:rPr>
          <w:sz w:val="26"/>
          <w:szCs w:val="26"/>
          <w:highlight w:val="yellow"/>
        </w:rPr>
        <w:t>nak tárhelyét biztosító társaság szintén adatfeldolgozónak minősül:</w:t>
      </w:r>
    </w:p>
    <w:p w:rsidR="00145C36" w:rsidRPr="002A5A84" w:rsidRDefault="00145C36" w:rsidP="00F273C5">
      <w:pPr>
        <w:pStyle w:val="Nincstrkz"/>
        <w:numPr>
          <w:ilvl w:val="2"/>
          <w:numId w:val="10"/>
        </w:numPr>
        <w:spacing w:line="276" w:lineRule="auto"/>
        <w:jc w:val="both"/>
        <w:rPr>
          <w:sz w:val="26"/>
          <w:szCs w:val="26"/>
          <w:highlight w:val="yellow"/>
        </w:rPr>
      </w:pPr>
      <w:r w:rsidRPr="002A5A84">
        <w:rPr>
          <w:sz w:val="26"/>
          <w:szCs w:val="26"/>
          <w:highlight w:val="yellow"/>
        </w:rPr>
        <w:t>……………………………………….</w:t>
      </w:r>
    </w:p>
    <w:p w:rsidR="00145C36" w:rsidRPr="002A5A84" w:rsidRDefault="00145C36" w:rsidP="00F273C5">
      <w:pPr>
        <w:pStyle w:val="Nincstrkz"/>
        <w:numPr>
          <w:ilvl w:val="2"/>
          <w:numId w:val="10"/>
        </w:numPr>
        <w:spacing w:line="276" w:lineRule="auto"/>
        <w:jc w:val="both"/>
        <w:rPr>
          <w:sz w:val="26"/>
          <w:szCs w:val="26"/>
          <w:highlight w:val="yellow"/>
        </w:rPr>
      </w:pPr>
      <w:r w:rsidRPr="002A5A84">
        <w:rPr>
          <w:sz w:val="26"/>
          <w:szCs w:val="26"/>
          <w:highlight w:val="yellow"/>
        </w:rPr>
        <w:t>……………………………………….</w:t>
      </w:r>
    </w:p>
    <w:p w:rsidR="00145C36" w:rsidRPr="002A5A84" w:rsidRDefault="00145C36" w:rsidP="00F273C5">
      <w:pPr>
        <w:pStyle w:val="Nincstrkz"/>
        <w:numPr>
          <w:ilvl w:val="2"/>
          <w:numId w:val="10"/>
        </w:numPr>
        <w:spacing w:line="276" w:lineRule="auto"/>
        <w:jc w:val="both"/>
        <w:rPr>
          <w:sz w:val="26"/>
          <w:szCs w:val="26"/>
          <w:highlight w:val="yellow"/>
        </w:rPr>
      </w:pPr>
      <w:r w:rsidRPr="002A5A84">
        <w:rPr>
          <w:sz w:val="26"/>
          <w:szCs w:val="26"/>
          <w:highlight w:val="yellow"/>
        </w:rPr>
        <w:t>……………………………………….</w:t>
      </w:r>
    </w:p>
    <w:p w:rsidR="00145C36" w:rsidRDefault="00145C36" w:rsidP="00145C36">
      <w:pPr>
        <w:pStyle w:val="Nincstrkz"/>
        <w:spacing w:line="276" w:lineRule="auto"/>
        <w:jc w:val="both"/>
        <w:rPr>
          <w:sz w:val="26"/>
          <w:szCs w:val="26"/>
          <w:highlight w:val="yellow"/>
        </w:rPr>
      </w:pPr>
    </w:p>
    <w:p w:rsidR="00145C36" w:rsidRPr="002A5A84" w:rsidRDefault="00102D88" w:rsidP="00F273C5">
      <w:pPr>
        <w:pStyle w:val="Nincstrkz"/>
        <w:numPr>
          <w:ilvl w:val="0"/>
          <w:numId w:val="10"/>
        </w:numPr>
        <w:spacing w:line="276" w:lineRule="auto"/>
        <w:jc w:val="both"/>
        <w:rPr>
          <w:sz w:val="26"/>
          <w:szCs w:val="26"/>
          <w:highlight w:val="yellow"/>
        </w:rPr>
      </w:pPr>
      <w:r>
        <w:rPr>
          <w:sz w:val="26"/>
          <w:szCs w:val="26"/>
          <w:highlight w:val="yellow"/>
        </w:rPr>
        <w:t>Az adatkezelő</w:t>
      </w:r>
      <w:r w:rsidR="00145C36" w:rsidRPr="002A5A84">
        <w:rPr>
          <w:sz w:val="26"/>
          <w:szCs w:val="26"/>
          <w:highlight w:val="yellow"/>
        </w:rPr>
        <w:t xml:space="preserve"> levelezőrendszerének kiszolgálója is adatfeldolgozó:</w:t>
      </w:r>
    </w:p>
    <w:p w:rsidR="00145C36" w:rsidRPr="002A5A84" w:rsidRDefault="00145C36" w:rsidP="00F273C5">
      <w:pPr>
        <w:pStyle w:val="Nincstrkz"/>
        <w:numPr>
          <w:ilvl w:val="2"/>
          <w:numId w:val="10"/>
        </w:numPr>
        <w:spacing w:line="276" w:lineRule="auto"/>
        <w:jc w:val="both"/>
        <w:rPr>
          <w:sz w:val="26"/>
          <w:szCs w:val="26"/>
          <w:highlight w:val="yellow"/>
        </w:rPr>
      </w:pPr>
      <w:r w:rsidRPr="002A5A84">
        <w:rPr>
          <w:sz w:val="26"/>
          <w:szCs w:val="26"/>
          <w:highlight w:val="yellow"/>
        </w:rPr>
        <w:t>……………………………………….</w:t>
      </w:r>
    </w:p>
    <w:p w:rsidR="00145C36" w:rsidRPr="002A5A84" w:rsidRDefault="00145C36" w:rsidP="00F273C5">
      <w:pPr>
        <w:pStyle w:val="Nincstrkz"/>
        <w:numPr>
          <w:ilvl w:val="2"/>
          <w:numId w:val="10"/>
        </w:numPr>
        <w:spacing w:line="276" w:lineRule="auto"/>
        <w:jc w:val="both"/>
        <w:rPr>
          <w:sz w:val="26"/>
          <w:szCs w:val="26"/>
          <w:highlight w:val="yellow"/>
        </w:rPr>
      </w:pPr>
      <w:r w:rsidRPr="002A5A84">
        <w:rPr>
          <w:sz w:val="26"/>
          <w:szCs w:val="26"/>
          <w:highlight w:val="yellow"/>
        </w:rPr>
        <w:t>……………………………………….</w:t>
      </w:r>
    </w:p>
    <w:p w:rsidR="00145C36" w:rsidRPr="002A5A84" w:rsidRDefault="00145C36" w:rsidP="00F273C5">
      <w:pPr>
        <w:pStyle w:val="Nincstrkz"/>
        <w:numPr>
          <w:ilvl w:val="2"/>
          <w:numId w:val="10"/>
        </w:numPr>
        <w:spacing w:line="276" w:lineRule="auto"/>
        <w:jc w:val="both"/>
        <w:rPr>
          <w:sz w:val="26"/>
          <w:szCs w:val="26"/>
          <w:highlight w:val="yellow"/>
        </w:rPr>
      </w:pPr>
      <w:r w:rsidRPr="002A5A84">
        <w:rPr>
          <w:sz w:val="26"/>
          <w:szCs w:val="26"/>
          <w:highlight w:val="yellow"/>
        </w:rPr>
        <w:t>……………………………………….</w:t>
      </w:r>
    </w:p>
    <w:p w:rsidR="00145C36" w:rsidRDefault="00145C36" w:rsidP="00145C36">
      <w:pPr>
        <w:pStyle w:val="Nincstrkz"/>
        <w:spacing w:line="276" w:lineRule="auto"/>
        <w:jc w:val="both"/>
        <w:rPr>
          <w:sz w:val="26"/>
          <w:szCs w:val="26"/>
          <w:highlight w:val="yellow"/>
        </w:rPr>
      </w:pPr>
    </w:p>
    <w:p w:rsidR="001418D7" w:rsidRPr="002A5A84" w:rsidRDefault="001418D7" w:rsidP="001418D7">
      <w:pPr>
        <w:pStyle w:val="Nincstrkz"/>
        <w:numPr>
          <w:ilvl w:val="0"/>
          <w:numId w:val="10"/>
        </w:numPr>
        <w:spacing w:line="276" w:lineRule="auto"/>
        <w:jc w:val="both"/>
        <w:rPr>
          <w:sz w:val="26"/>
          <w:szCs w:val="26"/>
          <w:highlight w:val="yellow"/>
        </w:rPr>
      </w:pPr>
      <w:r w:rsidRPr="002A5A84">
        <w:rPr>
          <w:sz w:val="26"/>
          <w:szCs w:val="26"/>
          <w:highlight w:val="yellow"/>
        </w:rPr>
        <w:t>További adatfeldolgozó a hírlevél küldéssel összefüggésben:</w:t>
      </w:r>
    </w:p>
    <w:p w:rsidR="001418D7" w:rsidRPr="002A5A84" w:rsidRDefault="001418D7" w:rsidP="001418D7">
      <w:pPr>
        <w:pStyle w:val="Nincstrkz"/>
        <w:numPr>
          <w:ilvl w:val="2"/>
          <w:numId w:val="10"/>
        </w:numPr>
        <w:spacing w:line="276" w:lineRule="auto"/>
        <w:jc w:val="both"/>
        <w:rPr>
          <w:sz w:val="26"/>
          <w:szCs w:val="26"/>
          <w:highlight w:val="yellow"/>
        </w:rPr>
      </w:pPr>
      <w:r w:rsidRPr="002A5A84">
        <w:rPr>
          <w:sz w:val="26"/>
          <w:szCs w:val="26"/>
          <w:highlight w:val="yellow"/>
        </w:rPr>
        <w:t>………………………………………</w:t>
      </w:r>
    </w:p>
    <w:p w:rsidR="001418D7" w:rsidRPr="002A5A84" w:rsidRDefault="001418D7" w:rsidP="001418D7">
      <w:pPr>
        <w:pStyle w:val="Nincstrkz"/>
        <w:numPr>
          <w:ilvl w:val="2"/>
          <w:numId w:val="10"/>
        </w:numPr>
        <w:spacing w:line="276" w:lineRule="auto"/>
        <w:jc w:val="both"/>
        <w:rPr>
          <w:sz w:val="26"/>
          <w:szCs w:val="26"/>
          <w:highlight w:val="yellow"/>
        </w:rPr>
      </w:pPr>
      <w:r w:rsidRPr="002A5A84">
        <w:rPr>
          <w:sz w:val="26"/>
          <w:szCs w:val="26"/>
          <w:highlight w:val="yellow"/>
        </w:rPr>
        <w:t>………………………………………</w:t>
      </w:r>
    </w:p>
    <w:p w:rsidR="001418D7" w:rsidRPr="002A5A84" w:rsidRDefault="001418D7" w:rsidP="001418D7">
      <w:pPr>
        <w:pStyle w:val="Nincstrkz"/>
        <w:numPr>
          <w:ilvl w:val="2"/>
          <w:numId w:val="10"/>
        </w:numPr>
        <w:spacing w:line="276" w:lineRule="auto"/>
        <w:jc w:val="both"/>
        <w:rPr>
          <w:sz w:val="26"/>
          <w:szCs w:val="26"/>
          <w:highlight w:val="yellow"/>
        </w:rPr>
      </w:pPr>
      <w:r w:rsidRPr="002A5A84">
        <w:rPr>
          <w:sz w:val="26"/>
          <w:szCs w:val="26"/>
          <w:highlight w:val="yellow"/>
        </w:rPr>
        <w:t xml:space="preserve">……………………………………. </w:t>
      </w:r>
    </w:p>
    <w:p w:rsidR="001418D7" w:rsidRDefault="001418D7" w:rsidP="001418D7">
      <w:pPr>
        <w:pStyle w:val="Nincstrkz"/>
        <w:spacing w:line="276" w:lineRule="auto"/>
        <w:jc w:val="both"/>
        <w:rPr>
          <w:sz w:val="26"/>
          <w:szCs w:val="26"/>
          <w:highlight w:val="yellow"/>
        </w:rPr>
      </w:pPr>
    </w:p>
    <w:p w:rsidR="00D5494C" w:rsidRDefault="00D5494C" w:rsidP="00D5494C">
      <w:pPr>
        <w:pStyle w:val="Nincstrkz"/>
        <w:numPr>
          <w:ilvl w:val="0"/>
          <w:numId w:val="10"/>
        </w:numPr>
        <w:spacing w:line="276" w:lineRule="auto"/>
        <w:jc w:val="both"/>
        <w:rPr>
          <w:sz w:val="26"/>
          <w:szCs w:val="26"/>
          <w:highlight w:val="yellow"/>
        </w:rPr>
      </w:pPr>
      <w:r>
        <w:rPr>
          <w:sz w:val="26"/>
          <w:szCs w:val="26"/>
          <w:highlight w:val="yellow"/>
        </w:rPr>
        <w:t>Közös adatkezelőnek minősülnek azok a hivatalos szervek, melyek felé az adatkezelő kötelező adatszolgáltatást teljesít:</w:t>
      </w:r>
    </w:p>
    <w:p w:rsidR="00D5494C" w:rsidRPr="002A5A84" w:rsidRDefault="00D5494C" w:rsidP="00D5494C">
      <w:pPr>
        <w:pStyle w:val="Nincstrkz"/>
        <w:numPr>
          <w:ilvl w:val="2"/>
          <w:numId w:val="10"/>
        </w:numPr>
        <w:spacing w:line="276" w:lineRule="auto"/>
        <w:jc w:val="both"/>
        <w:rPr>
          <w:sz w:val="26"/>
          <w:szCs w:val="26"/>
          <w:highlight w:val="yellow"/>
        </w:rPr>
      </w:pPr>
      <w:r w:rsidRPr="002A5A84">
        <w:rPr>
          <w:sz w:val="26"/>
          <w:szCs w:val="26"/>
          <w:highlight w:val="yellow"/>
        </w:rPr>
        <w:t>………………………………………</w:t>
      </w:r>
    </w:p>
    <w:p w:rsidR="00D5494C" w:rsidRPr="002A5A84" w:rsidRDefault="00D5494C" w:rsidP="00D5494C">
      <w:pPr>
        <w:pStyle w:val="Nincstrkz"/>
        <w:numPr>
          <w:ilvl w:val="2"/>
          <w:numId w:val="10"/>
        </w:numPr>
        <w:spacing w:line="276" w:lineRule="auto"/>
        <w:jc w:val="both"/>
        <w:rPr>
          <w:sz w:val="26"/>
          <w:szCs w:val="26"/>
          <w:highlight w:val="yellow"/>
        </w:rPr>
      </w:pPr>
      <w:r w:rsidRPr="002A5A84">
        <w:rPr>
          <w:sz w:val="26"/>
          <w:szCs w:val="26"/>
          <w:highlight w:val="yellow"/>
        </w:rPr>
        <w:t>………………………………………</w:t>
      </w:r>
    </w:p>
    <w:p w:rsidR="00D5494C" w:rsidRPr="002A5A84" w:rsidRDefault="00D5494C" w:rsidP="00D5494C">
      <w:pPr>
        <w:pStyle w:val="Nincstrkz"/>
        <w:numPr>
          <w:ilvl w:val="2"/>
          <w:numId w:val="10"/>
        </w:numPr>
        <w:spacing w:line="276" w:lineRule="auto"/>
        <w:jc w:val="both"/>
        <w:rPr>
          <w:sz w:val="26"/>
          <w:szCs w:val="26"/>
          <w:highlight w:val="yellow"/>
        </w:rPr>
      </w:pPr>
      <w:r w:rsidRPr="002A5A84">
        <w:rPr>
          <w:sz w:val="26"/>
          <w:szCs w:val="26"/>
          <w:highlight w:val="yellow"/>
        </w:rPr>
        <w:t xml:space="preserve">……………………………………. </w:t>
      </w:r>
    </w:p>
    <w:p w:rsidR="001A39F3" w:rsidRDefault="001A39F3" w:rsidP="00423F9A">
      <w:pPr>
        <w:pStyle w:val="Nincstrkz"/>
        <w:spacing w:line="276" w:lineRule="auto"/>
        <w:jc w:val="both"/>
        <w:rPr>
          <w:sz w:val="26"/>
          <w:szCs w:val="26"/>
          <w:highlight w:val="yellow"/>
        </w:rPr>
      </w:pPr>
    </w:p>
    <w:p w:rsidR="00D5494C" w:rsidRPr="002A5A84" w:rsidRDefault="00D5494C" w:rsidP="00D5494C">
      <w:pPr>
        <w:pStyle w:val="Nincstrkz"/>
        <w:numPr>
          <w:ilvl w:val="2"/>
          <w:numId w:val="10"/>
        </w:numPr>
        <w:spacing w:line="276" w:lineRule="auto"/>
        <w:jc w:val="both"/>
        <w:rPr>
          <w:sz w:val="26"/>
          <w:szCs w:val="26"/>
          <w:highlight w:val="yellow"/>
        </w:rPr>
      </w:pPr>
      <w:r w:rsidRPr="002A5A84">
        <w:rPr>
          <w:sz w:val="26"/>
          <w:szCs w:val="26"/>
          <w:highlight w:val="yellow"/>
        </w:rPr>
        <w:t>………………………………………</w:t>
      </w:r>
    </w:p>
    <w:p w:rsidR="00D5494C" w:rsidRPr="002A5A84" w:rsidRDefault="00D5494C" w:rsidP="00D5494C">
      <w:pPr>
        <w:pStyle w:val="Nincstrkz"/>
        <w:numPr>
          <w:ilvl w:val="2"/>
          <w:numId w:val="10"/>
        </w:numPr>
        <w:spacing w:line="276" w:lineRule="auto"/>
        <w:jc w:val="both"/>
        <w:rPr>
          <w:sz w:val="26"/>
          <w:szCs w:val="26"/>
          <w:highlight w:val="yellow"/>
        </w:rPr>
      </w:pPr>
      <w:r w:rsidRPr="002A5A84">
        <w:rPr>
          <w:sz w:val="26"/>
          <w:szCs w:val="26"/>
          <w:highlight w:val="yellow"/>
        </w:rPr>
        <w:t>………………………………………</w:t>
      </w:r>
    </w:p>
    <w:p w:rsidR="00D5494C" w:rsidRPr="002A5A84" w:rsidRDefault="00D5494C" w:rsidP="00D5494C">
      <w:pPr>
        <w:pStyle w:val="Nincstrkz"/>
        <w:numPr>
          <w:ilvl w:val="2"/>
          <w:numId w:val="10"/>
        </w:numPr>
        <w:spacing w:line="276" w:lineRule="auto"/>
        <w:jc w:val="both"/>
        <w:rPr>
          <w:sz w:val="26"/>
          <w:szCs w:val="26"/>
          <w:highlight w:val="yellow"/>
        </w:rPr>
      </w:pPr>
      <w:r w:rsidRPr="002A5A84">
        <w:rPr>
          <w:sz w:val="26"/>
          <w:szCs w:val="26"/>
          <w:highlight w:val="yellow"/>
        </w:rPr>
        <w:t xml:space="preserve">……………………………………. </w:t>
      </w:r>
    </w:p>
    <w:p w:rsidR="00D5494C" w:rsidRDefault="00D5494C" w:rsidP="00423F9A">
      <w:pPr>
        <w:pStyle w:val="Nincstrkz"/>
        <w:spacing w:line="276" w:lineRule="auto"/>
        <w:jc w:val="both"/>
        <w:rPr>
          <w:sz w:val="26"/>
          <w:szCs w:val="26"/>
          <w:highlight w:val="yellow"/>
        </w:rPr>
      </w:pPr>
    </w:p>
    <w:p w:rsidR="00D5494C" w:rsidRPr="002A5A84" w:rsidRDefault="00D5494C" w:rsidP="00D5494C">
      <w:pPr>
        <w:pStyle w:val="Nincstrkz"/>
        <w:numPr>
          <w:ilvl w:val="2"/>
          <w:numId w:val="10"/>
        </w:numPr>
        <w:spacing w:line="276" w:lineRule="auto"/>
        <w:jc w:val="both"/>
        <w:rPr>
          <w:sz w:val="26"/>
          <w:szCs w:val="26"/>
          <w:highlight w:val="yellow"/>
        </w:rPr>
      </w:pPr>
      <w:r w:rsidRPr="002A5A84">
        <w:rPr>
          <w:sz w:val="26"/>
          <w:szCs w:val="26"/>
          <w:highlight w:val="yellow"/>
        </w:rPr>
        <w:t>………………………………………</w:t>
      </w:r>
    </w:p>
    <w:p w:rsidR="00D5494C" w:rsidRPr="002A5A84" w:rsidRDefault="00D5494C" w:rsidP="00D5494C">
      <w:pPr>
        <w:pStyle w:val="Nincstrkz"/>
        <w:numPr>
          <w:ilvl w:val="2"/>
          <w:numId w:val="10"/>
        </w:numPr>
        <w:spacing w:line="276" w:lineRule="auto"/>
        <w:jc w:val="both"/>
        <w:rPr>
          <w:sz w:val="26"/>
          <w:szCs w:val="26"/>
          <w:highlight w:val="yellow"/>
        </w:rPr>
      </w:pPr>
      <w:r w:rsidRPr="002A5A84">
        <w:rPr>
          <w:sz w:val="26"/>
          <w:szCs w:val="26"/>
          <w:highlight w:val="yellow"/>
        </w:rPr>
        <w:t>………………………………………</w:t>
      </w:r>
    </w:p>
    <w:p w:rsidR="00D5494C" w:rsidRPr="002A5A84" w:rsidRDefault="00D5494C" w:rsidP="00D5494C">
      <w:pPr>
        <w:pStyle w:val="Nincstrkz"/>
        <w:numPr>
          <w:ilvl w:val="2"/>
          <w:numId w:val="10"/>
        </w:numPr>
        <w:spacing w:line="276" w:lineRule="auto"/>
        <w:jc w:val="both"/>
        <w:rPr>
          <w:sz w:val="26"/>
          <w:szCs w:val="26"/>
          <w:highlight w:val="yellow"/>
        </w:rPr>
      </w:pPr>
      <w:r w:rsidRPr="002A5A84">
        <w:rPr>
          <w:sz w:val="26"/>
          <w:szCs w:val="26"/>
          <w:highlight w:val="yellow"/>
        </w:rPr>
        <w:t xml:space="preserve">……………………………………. </w:t>
      </w:r>
    </w:p>
    <w:p w:rsidR="00D5494C" w:rsidRDefault="00D5494C" w:rsidP="00423F9A">
      <w:pPr>
        <w:pStyle w:val="Nincstrkz"/>
        <w:spacing w:line="276" w:lineRule="auto"/>
        <w:jc w:val="both"/>
        <w:rPr>
          <w:sz w:val="26"/>
          <w:szCs w:val="26"/>
          <w:highlight w:val="yellow"/>
        </w:rPr>
      </w:pPr>
    </w:p>
    <w:p w:rsidR="00864F7B" w:rsidRPr="00603BEA" w:rsidRDefault="00864F7B" w:rsidP="00864F7B">
      <w:pPr>
        <w:pStyle w:val="Nincstrkz"/>
        <w:spacing w:line="276" w:lineRule="auto"/>
        <w:jc w:val="both"/>
        <w:rPr>
          <w:sz w:val="26"/>
          <w:szCs w:val="26"/>
        </w:rPr>
      </w:pPr>
      <w:r>
        <w:rPr>
          <w:sz w:val="26"/>
          <w:szCs w:val="26"/>
        </w:rPr>
        <w:t>A s</w:t>
      </w:r>
      <w:r w:rsidRPr="00603BEA">
        <w:rPr>
          <w:sz w:val="26"/>
          <w:szCs w:val="26"/>
        </w:rPr>
        <w:t xml:space="preserve">zerződött adatfeldolgozó és adatkezelő partnerek kizárólag </w:t>
      </w:r>
      <w:r w:rsidR="00284DEE">
        <w:rPr>
          <w:sz w:val="26"/>
          <w:szCs w:val="26"/>
        </w:rPr>
        <w:t>az adatkezelő</w:t>
      </w:r>
      <w:r>
        <w:rPr>
          <w:sz w:val="26"/>
          <w:szCs w:val="26"/>
        </w:rPr>
        <w:t xml:space="preserve"> </w:t>
      </w:r>
      <w:r w:rsidRPr="00603BEA">
        <w:rPr>
          <w:sz w:val="26"/>
          <w:szCs w:val="26"/>
        </w:rPr>
        <w:t xml:space="preserve">által adott utasítás alapján (kivéve jogi előírás alkalmazása), titoktartási kötelezettséget vállalva kezelik </w:t>
      </w:r>
      <w:r>
        <w:rPr>
          <w:sz w:val="26"/>
          <w:szCs w:val="26"/>
        </w:rPr>
        <w:t xml:space="preserve">a </w:t>
      </w:r>
      <w:r w:rsidRPr="00603BEA">
        <w:rPr>
          <w:sz w:val="26"/>
          <w:szCs w:val="26"/>
        </w:rPr>
        <w:t>partnerek személyes adatait.</w:t>
      </w:r>
    </w:p>
    <w:p w:rsidR="008A0330" w:rsidRPr="003331A5" w:rsidRDefault="008A0330" w:rsidP="003331A5">
      <w:pPr>
        <w:pStyle w:val="Nincstrkz"/>
        <w:spacing w:line="276" w:lineRule="auto"/>
        <w:jc w:val="both"/>
        <w:rPr>
          <w:sz w:val="26"/>
          <w:szCs w:val="26"/>
        </w:rPr>
      </w:pPr>
    </w:p>
    <w:p w:rsidR="001A7DFB" w:rsidRPr="009876DB" w:rsidRDefault="00102D88" w:rsidP="00126006">
      <w:pPr>
        <w:pStyle w:val="Nincstrkz"/>
        <w:numPr>
          <w:ilvl w:val="0"/>
          <w:numId w:val="2"/>
        </w:numPr>
        <w:spacing w:line="276" w:lineRule="auto"/>
        <w:jc w:val="both"/>
        <w:rPr>
          <w:b/>
          <w:sz w:val="26"/>
          <w:szCs w:val="26"/>
          <w:u w:val="single"/>
        </w:rPr>
      </w:pPr>
      <w:r>
        <w:rPr>
          <w:b/>
          <w:sz w:val="26"/>
          <w:szCs w:val="26"/>
          <w:u w:val="single"/>
        </w:rPr>
        <w:t>Az adatkezelő</w:t>
      </w:r>
      <w:r w:rsidR="001A7DFB" w:rsidRPr="009876DB">
        <w:rPr>
          <w:b/>
          <w:sz w:val="26"/>
          <w:szCs w:val="26"/>
          <w:u w:val="single"/>
        </w:rPr>
        <w:t xml:space="preserve"> által kötött szerződésekkel kapcsolatos adatkezelés:</w:t>
      </w:r>
    </w:p>
    <w:p w:rsidR="001A7DFB" w:rsidRDefault="001A7DFB" w:rsidP="001A7DFB">
      <w:pPr>
        <w:pStyle w:val="Nincstrkz"/>
        <w:spacing w:line="276" w:lineRule="auto"/>
        <w:jc w:val="both"/>
        <w:rPr>
          <w:sz w:val="26"/>
          <w:szCs w:val="26"/>
        </w:rPr>
      </w:pPr>
    </w:p>
    <w:p w:rsidR="001A7DFB" w:rsidRDefault="001A7DFB" w:rsidP="00571D21">
      <w:pPr>
        <w:pStyle w:val="Nincstrkz"/>
        <w:spacing w:line="276" w:lineRule="auto"/>
        <w:jc w:val="both"/>
        <w:rPr>
          <w:sz w:val="26"/>
          <w:szCs w:val="26"/>
          <w:u w:val="single"/>
        </w:rPr>
      </w:pPr>
      <w:r w:rsidRPr="0048166A">
        <w:rPr>
          <w:sz w:val="26"/>
          <w:szCs w:val="26"/>
          <w:u w:val="single"/>
        </w:rPr>
        <w:t>Vevői szerződések:</w:t>
      </w:r>
    </w:p>
    <w:p w:rsidR="00571D21" w:rsidRDefault="00571D21" w:rsidP="00571D21">
      <w:pPr>
        <w:pStyle w:val="Nincstrkz"/>
        <w:spacing w:line="276" w:lineRule="auto"/>
        <w:jc w:val="both"/>
        <w:rPr>
          <w:sz w:val="26"/>
          <w:szCs w:val="26"/>
          <w:u w:val="single"/>
        </w:rPr>
      </w:pPr>
    </w:p>
    <w:p w:rsidR="00D5494C" w:rsidRDefault="00D5494C" w:rsidP="00D5494C">
      <w:pPr>
        <w:pStyle w:val="Nincstrkz"/>
        <w:numPr>
          <w:ilvl w:val="0"/>
          <w:numId w:val="10"/>
        </w:numPr>
        <w:spacing w:line="276" w:lineRule="auto"/>
        <w:jc w:val="both"/>
        <w:rPr>
          <w:sz w:val="26"/>
          <w:szCs w:val="26"/>
        </w:rPr>
      </w:pPr>
      <w:r>
        <w:rPr>
          <w:sz w:val="26"/>
          <w:szCs w:val="26"/>
        </w:rPr>
        <w:t xml:space="preserve">Az adatkezelővel kapcsolatba lépni e-mail útján, telefonon, vagy weboldalán keresztül lehet. Az egyéni </w:t>
      </w:r>
      <w:proofErr w:type="spellStart"/>
      <w:r>
        <w:rPr>
          <w:sz w:val="26"/>
          <w:szCs w:val="26"/>
        </w:rPr>
        <w:t>coach</w:t>
      </w:r>
      <w:proofErr w:type="spellEnd"/>
      <w:r>
        <w:rPr>
          <w:sz w:val="26"/>
          <w:szCs w:val="26"/>
        </w:rPr>
        <w:t xml:space="preserve"> tréningre való jelentkezés alkalmával az adatkezelő az ügyfél nevét, e-mail címét, telefonszámát kéri megadni. Az ilyen módon tudomására jutott személyes adatok kezelésére kizárólag a </w:t>
      </w:r>
      <w:proofErr w:type="spellStart"/>
      <w:r>
        <w:rPr>
          <w:sz w:val="26"/>
          <w:szCs w:val="26"/>
        </w:rPr>
        <w:t>coach</w:t>
      </w:r>
      <w:proofErr w:type="spellEnd"/>
      <w:r>
        <w:rPr>
          <w:sz w:val="26"/>
          <w:szCs w:val="26"/>
        </w:rPr>
        <w:t xml:space="preserve"> foglalkozás megszervezése, az arra való felkészülés, a pácienssel való kapcsolattartás és a foglalkozáson való kapcsolatteremtés érdekében van szükség. A jelentkezéssel tulajdonképpen létrejön a felek között a szerződéses kapcsolat. A személyes adatok kezelésének jogalapja a szerződésben vállalt kötelezettség teljesítése. Amennyiben az érdeklődő a </w:t>
      </w:r>
      <w:proofErr w:type="spellStart"/>
      <w:r>
        <w:rPr>
          <w:sz w:val="26"/>
          <w:szCs w:val="26"/>
        </w:rPr>
        <w:t>coachinggal</w:t>
      </w:r>
      <w:proofErr w:type="spellEnd"/>
      <w:r>
        <w:rPr>
          <w:sz w:val="26"/>
          <w:szCs w:val="26"/>
        </w:rPr>
        <w:t xml:space="preserve"> kapcsolatos információk birtokában úgy dönt, hogy nem kívánja igénybe venni a vállalkozó szolgáltatásait, a vállalkozó a személyes adatokat haladéktalanul, de legkésőbb 3 munkanapon belül törli.</w:t>
      </w:r>
    </w:p>
    <w:p w:rsidR="00D5494C" w:rsidRDefault="00D5494C" w:rsidP="00D5494C">
      <w:pPr>
        <w:pStyle w:val="Nincstrkz"/>
        <w:spacing w:line="276" w:lineRule="auto"/>
        <w:ind w:left="720"/>
        <w:jc w:val="both"/>
        <w:rPr>
          <w:sz w:val="26"/>
          <w:szCs w:val="26"/>
        </w:rPr>
      </w:pPr>
      <w:r>
        <w:rPr>
          <w:sz w:val="26"/>
          <w:szCs w:val="26"/>
        </w:rPr>
        <w:t>A szolgáltatás díjáról az adatkezelő számlát állít ki. A számla az érintett nevét, címét esetleg adószámát tartalmazza.</w:t>
      </w:r>
      <w:r w:rsidRPr="003331A5">
        <w:rPr>
          <w:sz w:val="26"/>
          <w:szCs w:val="26"/>
        </w:rPr>
        <w:t xml:space="preserve"> </w:t>
      </w:r>
      <w:r>
        <w:rPr>
          <w:sz w:val="26"/>
          <w:szCs w:val="26"/>
        </w:rPr>
        <w:t>A számla kiállítása az adatkezelő jogszabályban rögzített kötelezettsége. A számlán szereplő személyes adatok kezelésének jogalapja a jogszabályban írt kötelezettség teljesítése. A számlán szereplő személyes adatok megőrzése tekintetében az adatkezelő a Számviteli törvény 169. §-</w:t>
      </w:r>
      <w:proofErr w:type="spellStart"/>
      <w:r>
        <w:rPr>
          <w:sz w:val="26"/>
          <w:szCs w:val="26"/>
        </w:rPr>
        <w:t>ában</w:t>
      </w:r>
      <w:proofErr w:type="spellEnd"/>
      <w:r>
        <w:rPr>
          <w:sz w:val="26"/>
          <w:szCs w:val="26"/>
        </w:rPr>
        <w:t xml:space="preserve"> rögzített rendelkezéseknek megfelelően jár el, az ott írt megőrzési idő figyelembevételével (8 évig) őrzi meg a számlát és így a rajta szereplő személyes adatokat is.  </w:t>
      </w:r>
    </w:p>
    <w:p w:rsidR="00D5494C" w:rsidRDefault="00D5494C" w:rsidP="00D5494C">
      <w:pPr>
        <w:pStyle w:val="Nincstrkz"/>
        <w:spacing w:line="276" w:lineRule="auto"/>
        <w:ind w:left="720"/>
        <w:jc w:val="both"/>
        <w:rPr>
          <w:sz w:val="26"/>
          <w:szCs w:val="26"/>
        </w:rPr>
      </w:pPr>
    </w:p>
    <w:p w:rsidR="00D5494C" w:rsidRPr="004C7426" w:rsidRDefault="00D5494C" w:rsidP="004C7426">
      <w:pPr>
        <w:pStyle w:val="Nincstrkz"/>
        <w:numPr>
          <w:ilvl w:val="0"/>
          <w:numId w:val="14"/>
        </w:numPr>
        <w:spacing w:line="276" w:lineRule="auto"/>
        <w:jc w:val="both"/>
        <w:rPr>
          <w:sz w:val="26"/>
          <w:szCs w:val="26"/>
          <w:u w:val="single"/>
        </w:rPr>
      </w:pPr>
      <w:r w:rsidRPr="004C7426">
        <w:rPr>
          <w:sz w:val="26"/>
          <w:szCs w:val="26"/>
        </w:rPr>
        <w:t xml:space="preserve">A vállalkozó partnerekkel való kapcsolat általában ajánlatkéréssel kezdődik. Az ajánlatkérés során az adatkezelő tudomására jut az érintett neve, e-mail címe, telefonszáma. A személyes adatok kezelésének jogalapja szerződéses kötelezettség teljesítése. Jogi személy kapcsolattartója esetében az érintett hozzájárulása. Az adatkezelő elkészíti a vonatkozó ajánlatot, melyet e-mail útján küld el, vagy személyes ad át a szolgáltatás iránt érdeklődő részére. Amennyiben az ajánlat nem kerül elfogadásra, az adatkezelő a személyes adatokat haladéktalanul, de legkésőbb 3 munkanapon belül törli. Az ajánlat elfogadása esetén létrejön a szerződéses kapcsolat az adatkezelő és partnere között. A szerződésben szintén a partner neve, címe, adószáma szerepel, jogi személy esetében a kapcsolattartó személyes adatai is. A szerződésben szereplő adatok tekintetében az adatkezelés jogalapja a szerződésben vállalt kötelezettség teljesítése, jogi személy kapcsolattartója esetében az érintett hozzájárulása. A vállalt szolgáltatás teljesítését követően az adatkezelő számlát állít ki a szolgáltatást </w:t>
      </w:r>
      <w:proofErr w:type="spellStart"/>
      <w:r w:rsidRPr="004C7426">
        <w:rPr>
          <w:sz w:val="26"/>
          <w:szCs w:val="26"/>
        </w:rPr>
        <w:t>igénybevevő</w:t>
      </w:r>
      <w:proofErr w:type="spellEnd"/>
      <w:r w:rsidRPr="004C7426">
        <w:rPr>
          <w:sz w:val="26"/>
          <w:szCs w:val="26"/>
        </w:rPr>
        <w:t xml:space="preserve"> részére. </w:t>
      </w:r>
      <w:r w:rsidR="004C7426">
        <w:rPr>
          <w:sz w:val="26"/>
          <w:szCs w:val="26"/>
        </w:rPr>
        <w:t>A számla kiállítása az adatkezelő jogszabályban rögzített kötelezettsége. A számlán szereplő személyes adatok kezelésének jogalapja a jogszabályban írt kötelezettség teljesítése. A számlán szereplő személyes adatok megőrzése tekintetében az adatkezelő a Számviteli törvény 169. §-</w:t>
      </w:r>
      <w:proofErr w:type="spellStart"/>
      <w:r w:rsidR="004C7426">
        <w:rPr>
          <w:sz w:val="26"/>
          <w:szCs w:val="26"/>
        </w:rPr>
        <w:t>ában</w:t>
      </w:r>
      <w:proofErr w:type="spellEnd"/>
      <w:r w:rsidR="004C7426">
        <w:rPr>
          <w:sz w:val="26"/>
          <w:szCs w:val="26"/>
        </w:rPr>
        <w:t xml:space="preserve"> rögzített rendelkezéseknek megfelelően jár el, az ott írt megőrzési idő figyelembevételével (8 évig) őrzi meg a számlát és így a rajta szereplő személyes adatokat is.</w:t>
      </w:r>
    </w:p>
    <w:p w:rsidR="004C7426" w:rsidRPr="004C7426" w:rsidRDefault="004C7426" w:rsidP="004C7426">
      <w:pPr>
        <w:pStyle w:val="Nincstrkz"/>
        <w:spacing w:line="276" w:lineRule="auto"/>
        <w:ind w:left="720"/>
        <w:jc w:val="both"/>
        <w:rPr>
          <w:sz w:val="26"/>
          <w:szCs w:val="26"/>
          <w:u w:val="single"/>
        </w:rPr>
      </w:pPr>
    </w:p>
    <w:p w:rsidR="001A7DFB" w:rsidRDefault="001A7DFB" w:rsidP="003B5C7C">
      <w:pPr>
        <w:pStyle w:val="Nincstrkz"/>
        <w:spacing w:line="276" w:lineRule="auto"/>
        <w:jc w:val="both"/>
        <w:rPr>
          <w:sz w:val="26"/>
          <w:szCs w:val="26"/>
          <w:u w:val="single"/>
        </w:rPr>
      </w:pPr>
      <w:r w:rsidRPr="0048166A">
        <w:rPr>
          <w:sz w:val="26"/>
          <w:szCs w:val="26"/>
          <w:u w:val="single"/>
        </w:rPr>
        <w:t>Szállítói szerződések:</w:t>
      </w:r>
    </w:p>
    <w:p w:rsidR="00145C36" w:rsidRDefault="00145C36" w:rsidP="00145C36">
      <w:pPr>
        <w:pStyle w:val="Nincstrkz"/>
        <w:spacing w:line="276" w:lineRule="auto"/>
        <w:jc w:val="both"/>
        <w:rPr>
          <w:sz w:val="26"/>
          <w:szCs w:val="26"/>
          <w:u w:val="single"/>
        </w:rPr>
      </w:pPr>
    </w:p>
    <w:p w:rsidR="00827FBD" w:rsidRPr="00362867" w:rsidRDefault="00827FBD" w:rsidP="00827FBD">
      <w:pPr>
        <w:pStyle w:val="Nincstrkz"/>
        <w:spacing w:line="276" w:lineRule="auto"/>
        <w:jc w:val="both"/>
        <w:rPr>
          <w:sz w:val="26"/>
          <w:szCs w:val="26"/>
        </w:rPr>
      </w:pPr>
      <w:r>
        <w:rPr>
          <w:sz w:val="26"/>
          <w:szCs w:val="26"/>
        </w:rPr>
        <w:t>Az adatkezelő szállító, alvállalkozó és szolgáltató partnerekkel is kapcsolatban áll</w:t>
      </w:r>
      <w:r w:rsidR="004C7426">
        <w:rPr>
          <w:sz w:val="26"/>
          <w:szCs w:val="26"/>
        </w:rPr>
        <w:t>hat</w:t>
      </w:r>
      <w:r>
        <w:rPr>
          <w:sz w:val="26"/>
          <w:szCs w:val="26"/>
        </w:rPr>
        <w:t xml:space="preserve">. A partnerekkel való kapcsolattartás érdekében ezekben az esetekben is sor kerülhet személyes adatok kezelésére. Magánszemély vagy egyéni vállalkozó partner esetében az adatkezelés jogalapja szerződésben vállalt kötelezettség teljesítése, jogi személy kapcsolattartója esetében a jogalap az érintett megfelelő tájékoztatáson alapuló hozzájárulása. </w:t>
      </w:r>
    </w:p>
    <w:p w:rsidR="001A7DFB" w:rsidRDefault="00F976FD" w:rsidP="001A7DFB">
      <w:pPr>
        <w:pStyle w:val="Nincstrkz"/>
        <w:spacing w:line="276" w:lineRule="auto"/>
        <w:jc w:val="both"/>
        <w:rPr>
          <w:sz w:val="26"/>
          <w:szCs w:val="26"/>
        </w:rPr>
      </w:pPr>
      <w:r>
        <w:rPr>
          <w:sz w:val="26"/>
          <w:szCs w:val="26"/>
        </w:rPr>
        <w:t xml:space="preserve">Az adatkezelő, a </w:t>
      </w:r>
      <w:r w:rsidR="00A15325">
        <w:rPr>
          <w:sz w:val="26"/>
          <w:szCs w:val="26"/>
        </w:rPr>
        <w:t>cégek kapcsolattartóival</w:t>
      </w:r>
      <w:r w:rsidR="001A7DFB">
        <w:rPr>
          <w:sz w:val="26"/>
          <w:szCs w:val="26"/>
        </w:rPr>
        <w:t xml:space="preserve"> hozzájáruló nyilatkozatot tölt</w:t>
      </w:r>
      <w:r w:rsidR="005C5185">
        <w:rPr>
          <w:sz w:val="26"/>
          <w:szCs w:val="26"/>
        </w:rPr>
        <w:t xml:space="preserve"> ki, melyben tájékoztatja</w:t>
      </w:r>
      <w:r w:rsidR="001A7DFB">
        <w:rPr>
          <w:sz w:val="26"/>
          <w:szCs w:val="26"/>
        </w:rPr>
        <w:t xml:space="preserve"> őket a személyes adatokkal kapcsolatos j</w:t>
      </w:r>
      <w:r w:rsidR="005C5185">
        <w:rPr>
          <w:sz w:val="26"/>
          <w:szCs w:val="26"/>
        </w:rPr>
        <w:t>ogaikról és hozzájárulásukat kéri</w:t>
      </w:r>
      <w:r w:rsidR="001A7DFB">
        <w:rPr>
          <w:sz w:val="26"/>
          <w:szCs w:val="26"/>
        </w:rPr>
        <w:t>, hogy kezelhess</w:t>
      </w:r>
      <w:r w:rsidR="005C5185">
        <w:rPr>
          <w:sz w:val="26"/>
          <w:szCs w:val="26"/>
        </w:rPr>
        <w:t>e</w:t>
      </w:r>
      <w:r w:rsidR="001A7DFB">
        <w:rPr>
          <w:sz w:val="26"/>
          <w:szCs w:val="26"/>
        </w:rPr>
        <w:t xml:space="preserve"> adataikat. Ilyen esetekben a személyes adatok kezelésének jogal</w:t>
      </w:r>
      <w:r w:rsidR="003E43E9">
        <w:rPr>
          <w:sz w:val="26"/>
          <w:szCs w:val="26"/>
        </w:rPr>
        <w:t xml:space="preserve">apja </w:t>
      </w:r>
      <w:r w:rsidR="001A7DFB">
        <w:rPr>
          <w:sz w:val="26"/>
          <w:szCs w:val="26"/>
        </w:rPr>
        <w:t>az érintett kifejezett, írásos</w:t>
      </w:r>
      <w:r w:rsidR="00A15325">
        <w:rPr>
          <w:sz w:val="26"/>
          <w:szCs w:val="26"/>
        </w:rPr>
        <w:t>, megfelelő tájékoztatáson alapuló</w:t>
      </w:r>
      <w:r w:rsidR="001A7DFB">
        <w:rPr>
          <w:sz w:val="26"/>
          <w:szCs w:val="26"/>
        </w:rPr>
        <w:t xml:space="preserve"> hozzájárulása az adatkezeléshez.</w:t>
      </w:r>
      <w:r w:rsidR="00384AD1">
        <w:rPr>
          <w:sz w:val="26"/>
          <w:szCs w:val="26"/>
        </w:rPr>
        <w:t xml:space="preserve"> Amennyiben a partnerrel kötött szerződés megszűnt és jogszabályban írt őrzési kötelezettség sem vonatkozik az adatok, dokumentumok megőrzésére, úgy a telefonszámok és az e-mail címek törlésre kerülnek.</w:t>
      </w:r>
      <w:r w:rsidR="00D174CA">
        <w:rPr>
          <w:sz w:val="26"/>
          <w:szCs w:val="26"/>
        </w:rPr>
        <w:t xml:space="preserve"> A</w:t>
      </w:r>
      <w:r w:rsidR="00384AD1">
        <w:rPr>
          <w:sz w:val="26"/>
          <w:szCs w:val="26"/>
        </w:rPr>
        <w:t xml:space="preserve"> szerződésben és számlán szereplő</w:t>
      </w:r>
      <w:r w:rsidR="00D174CA">
        <w:rPr>
          <w:sz w:val="26"/>
          <w:szCs w:val="26"/>
        </w:rPr>
        <w:t xml:space="preserve"> személyes adatok megőrzése szintén a jogszabályban írt megőrzési kötelezettség figyelembevételével</w:t>
      </w:r>
      <w:r w:rsidR="00A15325">
        <w:rPr>
          <w:sz w:val="26"/>
          <w:szCs w:val="26"/>
        </w:rPr>
        <w:t xml:space="preserve"> történik (8</w:t>
      </w:r>
      <w:r w:rsidR="00D174CA">
        <w:rPr>
          <w:sz w:val="26"/>
          <w:szCs w:val="26"/>
        </w:rPr>
        <w:t xml:space="preserve"> év).</w:t>
      </w:r>
    </w:p>
    <w:p w:rsidR="001A7DFB" w:rsidRDefault="001A7DFB" w:rsidP="001A7DFB">
      <w:pPr>
        <w:pStyle w:val="Nincstrkz"/>
        <w:spacing w:line="276" w:lineRule="auto"/>
        <w:jc w:val="both"/>
        <w:rPr>
          <w:sz w:val="26"/>
          <w:szCs w:val="26"/>
        </w:rPr>
      </w:pPr>
    </w:p>
    <w:p w:rsidR="001A7DFB" w:rsidRDefault="001A7DFB" w:rsidP="001A7DFB">
      <w:pPr>
        <w:pStyle w:val="Nincstrkz"/>
        <w:numPr>
          <w:ilvl w:val="0"/>
          <w:numId w:val="2"/>
        </w:numPr>
        <w:spacing w:line="276" w:lineRule="auto"/>
        <w:jc w:val="both"/>
        <w:rPr>
          <w:b/>
          <w:sz w:val="26"/>
          <w:szCs w:val="26"/>
          <w:u w:val="single"/>
        </w:rPr>
      </w:pPr>
      <w:r w:rsidRPr="009876DB">
        <w:rPr>
          <w:b/>
          <w:sz w:val="26"/>
          <w:szCs w:val="26"/>
          <w:u w:val="single"/>
        </w:rPr>
        <w:t>A vevők részére kiállított számlák és az azokon szereplő személyes adatok kezelése:</w:t>
      </w:r>
    </w:p>
    <w:p w:rsidR="00A15325" w:rsidRDefault="00A15325" w:rsidP="00571D21">
      <w:pPr>
        <w:pStyle w:val="Nincstrkz"/>
        <w:spacing w:line="276" w:lineRule="auto"/>
        <w:jc w:val="both"/>
        <w:rPr>
          <w:b/>
          <w:sz w:val="26"/>
          <w:szCs w:val="26"/>
          <w:u w:val="single"/>
        </w:rPr>
      </w:pPr>
    </w:p>
    <w:p w:rsidR="00571D21" w:rsidRDefault="00571D21" w:rsidP="00571D21">
      <w:pPr>
        <w:pStyle w:val="Nincstrkz"/>
        <w:spacing w:line="276" w:lineRule="auto"/>
        <w:jc w:val="both"/>
        <w:rPr>
          <w:sz w:val="26"/>
          <w:szCs w:val="26"/>
        </w:rPr>
      </w:pPr>
      <w:r>
        <w:rPr>
          <w:sz w:val="26"/>
          <w:szCs w:val="26"/>
        </w:rPr>
        <w:t>A</w:t>
      </w:r>
      <w:r w:rsidR="00A252DB">
        <w:rPr>
          <w:sz w:val="26"/>
          <w:szCs w:val="26"/>
        </w:rPr>
        <w:t>z adatkezelő az általa nyújtott szolgál</w:t>
      </w:r>
      <w:r w:rsidR="004C7426">
        <w:rPr>
          <w:sz w:val="26"/>
          <w:szCs w:val="26"/>
        </w:rPr>
        <w:t xml:space="preserve">tatásokról, a tréningek, kurzusok ellenértékéről </w:t>
      </w:r>
      <w:r>
        <w:rPr>
          <w:sz w:val="26"/>
          <w:szCs w:val="26"/>
        </w:rPr>
        <w:t>számlát állít ki. A számla az érintett nevét, címét, esetleg adószámát tartalmazza.</w:t>
      </w:r>
      <w:r w:rsidRPr="003331A5">
        <w:rPr>
          <w:sz w:val="26"/>
          <w:szCs w:val="26"/>
        </w:rPr>
        <w:t xml:space="preserve"> </w:t>
      </w:r>
      <w:r>
        <w:rPr>
          <w:sz w:val="26"/>
          <w:szCs w:val="26"/>
        </w:rPr>
        <w:t>A számla kiállítása az adatkezelő jogszabályban rögzített kötelezettsége. A számlán szereplő személyes adatok kezelésének jogalapja tehát, jogszabályban írt kötelezettség teljesítése. Az ilyen módon rögzített személyes adatokat az adatkezelő a Számviteli törvény 169. §-</w:t>
      </w:r>
      <w:proofErr w:type="spellStart"/>
      <w:r>
        <w:rPr>
          <w:sz w:val="26"/>
          <w:szCs w:val="26"/>
        </w:rPr>
        <w:t>ában</w:t>
      </w:r>
      <w:proofErr w:type="spellEnd"/>
      <w:r>
        <w:rPr>
          <w:sz w:val="26"/>
          <w:szCs w:val="26"/>
        </w:rPr>
        <w:t xml:space="preserve"> rögzített megőrzési kötelezettségnek eleget téve, 8 évig tárolja. </w:t>
      </w:r>
    </w:p>
    <w:p w:rsidR="001A7DFB" w:rsidRDefault="001A7DFB" w:rsidP="003331A5">
      <w:pPr>
        <w:pStyle w:val="Nincstrkz"/>
        <w:spacing w:line="276" w:lineRule="auto"/>
        <w:jc w:val="both"/>
        <w:rPr>
          <w:sz w:val="26"/>
          <w:szCs w:val="26"/>
        </w:rPr>
      </w:pPr>
    </w:p>
    <w:p w:rsidR="001A7DFB" w:rsidRPr="003331A5" w:rsidRDefault="001A7DFB" w:rsidP="00126006">
      <w:pPr>
        <w:pStyle w:val="Nincstrkz"/>
        <w:numPr>
          <w:ilvl w:val="0"/>
          <w:numId w:val="2"/>
        </w:numPr>
        <w:spacing w:line="276" w:lineRule="auto"/>
        <w:jc w:val="both"/>
        <w:rPr>
          <w:b/>
          <w:sz w:val="26"/>
          <w:szCs w:val="26"/>
          <w:u w:val="single"/>
        </w:rPr>
      </w:pPr>
      <w:r w:rsidRPr="003331A5">
        <w:rPr>
          <w:b/>
          <w:sz w:val="26"/>
          <w:szCs w:val="26"/>
          <w:u w:val="single"/>
        </w:rPr>
        <w:t>Gyermekek adatai, a személyes adatok különleges kategóriáinak kezelése:</w:t>
      </w:r>
    </w:p>
    <w:p w:rsidR="001A7DFB" w:rsidRDefault="001A7DFB" w:rsidP="001A7DFB">
      <w:pPr>
        <w:pStyle w:val="Nincstrkz"/>
        <w:spacing w:line="276" w:lineRule="auto"/>
        <w:jc w:val="both"/>
        <w:rPr>
          <w:sz w:val="26"/>
          <w:szCs w:val="26"/>
        </w:rPr>
      </w:pPr>
    </w:p>
    <w:p w:rsidR="00DA3493" w:rsidRDefault="00DA3493" w:rsidP="004C7426">
      <w:pPr>
        <w:pStyle w:val="Nincstrkz"/>
        <w:spacing w:line="276" w:lineRule="auto"/>
        <w:jc w:val="both"/>
        <w:rPr>
          <w:sz w:val="26"/>
          <w:szCs w:val="26"/>
        </w:rPr>
      </w:pPr>
      <w:r>
        <w:rPr>
          <w:sz w:val="26"/>
          <w:szCs w:val="26"/>
        </w:rPr>
        <w:t xml:space="preserve">Az érintett </w:t>
      </w:r>
      <w:r w:rsidR="00102D88">
        <w:rPr>
          <w:sz w:val="26"/>
          <w:szCs w:val="26"/>
        </w:rPr>
        <w:t>az adatkezelő</w:t>
      </w:r>
      <w:r w:rsidR="00542DF6">
        <w:rPr>
          <w:sz w:val="26"/>
          <w:szCs w:val="26"/>
        </w:rPr>
        <w:t xml:space="preserve"> weboldalá</w:t>
      </w:r>
      <w:r w:rsidR="00827FBD">
        <w:rPr>
          <w:sz w:val="26"/>
          <w:szCs w:val="26"/>
        </w:rPr>
        <w:t>n</w:t>
      </w:r>
      <w:r w:rsidR="00A252DB">
        <w:rPr>
          <w:sz w:val="26"/>
          <w:szCs w:val="26"/>
        </w:rPr>
        <w:t xml:space="preserve"> </w:t>
      </w:r>
      <w:r w:rsidR="00542DF6">
        <w:rPr>
          <w:sz w:val="26"/>
          <w:szCs w:val="26"/>
        </w:rPr>
        <w:t>az ajánlatkéréssel</w:t>
      </w:r>
      <w:r w:rsidR="004C7426">
        <w:rPr>
          <w:sz w:val="26"/>
          <w:szCs w:val="26"/>
        </w:rPr>
        <w:t xml:space="preserve"> kapcsolatban </w:t>
      </w:r>
      <w:r>
        <w:rPr>
          <w:sz w:val="26"/>
          <w:szCs w:val="26"/>
        </w:rPr>
        <w:t>akként nyilatkozik, hogy 16. életévét betöltötte. 16</w:t>
      </w:r>
      <w:r w:rsidR="00A252DB">
        <w:rPr>
          <w:sz w:val="26"/>
          <w:szCs w:val="26"/>
        </w:rPr>
        <w:t xml:space="preserve"> éven aluli személy </w:t>
      </w:r>
      <w:r w:rsidR="004C7426">
        <w:rPr>
          <w:sz w:val="26"/>
          <w:szCs w:val="26"/>
        </w:rPr>
        <w:t>nem kérhet ajánlatot online</w:t>
      </w:r>
      <w:r w:rsidR="00542DF6">
        <w:rPr>
          <w:sz w:val="26"/>
          <w:szCs w:val="26"/>
        </w:rPr>
        <w:t xml:space="preserve">, </w:t>
      </w:r>
      <w:r>
        <w:rPr>
          <w:sz w:val="26"/>
          <w:szCs w:val="26"/>
        </w:rPr>
        <w:t xml:space="preserve">tekintettel arra, hogy a GDPR 8. cikk (1) bekezdése alapján az adatkezeléshez történő hozzájárulását tartalmazó jognyilatkozatának érvényességéhez törvényes képviselőjének engedélye </w:t>
      </w:r>
      <w:r w:rsidR="00102D88">
        <w:rPr>
          <w:sz w:val="26"/>
          <w:szCs w:val="26"/>
        </w:rPr>
        <w:t>szükséges. Az adatkezelőnek</w:t>
      </w:r>
      <w:r>
        <w:rPr>
          <w:sz w:val="26"/>
          <w:szCs w:val="26"/>
        </w:rPr>
        <w:t xml:space="preserve"> nem áll módjában a hozzájáruló személy életkorát és jogosultságát ellenőrizni, így az érintett szavatol azért, hogy a megadott adatai valósak.</w:t>
      </w:r>
    </w:p>
    <w:p w:rsidR="00A252DB" w:rsidRDefault="00A252DB" w:rsidP="00DA3493">
      <w:pPr>
        <w:pStyle w:val="Nincstrkz"/>
        <w:spacing w:line="276" w:lineRule="auto"/>
        <w:jc w:val="both"/>
        <w:rPr>
          <w:sz w:val="26"/>
          <w:szCs w:val="26"/>
        </w:rPr>
      </w:pPr>
    </w:p>
    <w:p w:rsidR="00A252DB" w:rsidRPr="00EF6F7C" w:rsidRDefault="004C7426" w:rsidP="00A252DB">
      <w:pPr>
        <w:pStyle w:val="Nincstrkz"/>
        <w:spacing w:line="276" w:lineRule="auto"/>
        <w:jc w:val="both"/>
        <w:rPr>
          <w:sz w:val="26"/>
          <w:szCs w:val="26"/>
        </w:rPr>
      </w:pPr>
      <w:r>
        <w:rPr>
          <w:sz w:val="26"/>
          <w:szCs w:val="26"/>
        </w:rPr>
        <w:t>A</w:t>
      </w:r>
      <w:r w:rsidR="00A252DB">
        <w:rPr>
          <w:sz w:val="26"/>
          <w:szCs w:val="26"/>
        </w:rPr>
        <w:t>z adatkezelő tudomására hozott, vagy tudomására jutott különleges adatot az adatkezelő nem rögzíti. Ha az ilyen jellegű adat az adatkezelő tudta nélkül került az adatkezelő bármely rendszerébe, azt annak észlelését követően haladéktalanul törli a rendszerből.</w:t>
      </w:r>
    </w:p>
    <w:p w:rsidR="00571D21" w:rsidRDefault="00571D21" w:rsidP="00864F7B">
      <w:pPr>
        <w:pStyle w:val="Nincstrkz"/>
        <w:spacing w:line="276" w:lineRule="auto"/>
        <w:jc w:val="both"/>
        <w:rPr>
          <w:sz w:val="26"/>
          <w:szCs w:val="26"/>
        </w:rPr>
      </w:pPr>
    </w:p>
    <w:p w:rsidR="001A7DFB" w:rsidRPr="00F30186" w:rsidRDefault="001A7DFB" w:rsidP="00126006">
      <w:pPr>
        <w:pStyle w:val="Nincstrkz"/>
        <w:numPr>
          <w:ilvl w:val="0"/>
          <w:numId w:val="2"/>
        </w:numPr>
        <w:spacing w:line="276" w:lineRule="auto"/>
        <w:jc w:val="both"/>
        <w:rPr>
          <w:b/>
          <w:sz w:val="26"/>
          <w:szCs w:val="26"/>
          <w:u w:val="single"/>
        </w:rPr>
      </w:pPr>
      <w:r w:rsidRPr="00F30186">
        <w:rPr>
          <w:b/>
          <w:sz w:val="26"/>
          <w:szCs w:val="26"/>
          <w:u w:val="single"/>
        </w:rPr>
        <w:t xml:space="preserve">E-mail címek, telefonszámok megőrzése </w:t>
      </w:r>
      <w:r w:rsidR="00DA3493">
        <w:rPr>
          <w:b/>
          <w:sz w:val="26"/>
          <w:szCs w:val="26"/>
          <w:u w:val="single"/>
        </w:rPr>
        <w:t>során alkalmazott eljárás</w:t>
      </w:r>
      <w:r w:rsidRPr="00F30186">
        <w:rPr>
          <w:b/>
          <w:sz w:val="26"/>
          <w:szCs w:val="26"/>
          <w:u w:val="single"/>
        </w:rPr>
        <w:t>:</w:t>
      </w:r>
    </w:p>
    <w:p w:rsidR="001A7DFB" w:rsidRDefault="001A7DFB" w:rsidP="001A7DFB">
      <w:pPr>
        <w:pStyle w:val="Nincstrkz"/>
        <w:spacing w:line="276" w:lineRule="auto"/>
        <w:jc w:val="both"/>
        <w:rPr>
          <w:sz w:val="26"/>
          <w:szCs w:val="26"/>
        </w:rPr>
      </w:pPr>
    </w:p>
    <w:p w:rsidR="001A7DFB" w:rsidRDefault="00F976FD" w:rsidP="001A7DFB">
      <w:pPr>
        <w:pStyle w:val="Nincstrkz"/>
        <w:spacing w:line="276" w:lineRule="auto"/>
        <w:jc w:val="both"/>
        <w:rPr>
          <w:sz w:val="26"/>
          <w:szCs w:val="26"/>
        </w:rPr>
      </w:pPr>
      <w:r>
        <w:rPr>
          <w:sz w:val="26"/>
          <w:szCs w:val="26"/>
        </w:rPr>
        <w:t>Az a</w:t>
      </w:r>
      <w:r w:rsidR="00284DEE">
        <w:rPr>
          <w:sz w:val="26"/>
          <w:szCs w:val="26"/>
        </w:rPr>
        <w:t>datkezelő</w:t>
      </w:r>
      <w:r w:rsidR="00DA3493">
        <w:rPr>
          <w:sz w:val="26"/>
          <w:szCs w:val="26"/>
        </w:rPr>
        <w:t xml:space="preserve"> t</w:t>
      </w:r>
      <w:r w:rsidR="001A7DFB">
        <w:rPr>
          <w:sz w:val="26"/>
          <w:szCs w:val="26"/>
        </w:rPr>
        <w:t>evékenység</w:t>
      </w:r>
      <w:r w:rsidR="00DA3493">
        <w:rPr>
          <w:sz w:val="26"/>
          <w:szCs w:val="26"/>
        </w:rPr>
        <w:t>e</w:t>
      </w:r>
      <w:r w:rsidR="001A7DFB">
        <w:rPr>
          <w:sz w:val="26"/>
          <w:szCs w:val="26"/>
        </w:rPr>
        <w:t xml:space="preserve"> során partnerei</w:t>
      </w:r>
      <w:r w:rsidR="004C7426">
        <w:rPr>
          <w:sz w:val="26"/>
          <w:szCs w:val="26"/>
        </w:rPr>
        <w:t>, ügyfelei</w:t>
      </w:r>
      <w:r w:rsidR="00DA3493">
        <w:rPr>
          <w:sz w:val="26"/>
          <w:szCs w:val="26"/>
        </w:rPr>
        <w:t xml:space="preserve"> e-mail címét és telefonszámát is megismeri</w:t>
      </w:r>
      <w:r w:rsidR="001A7DFB">
        <w:rPr>
          <w:sz w:val="26"/>
          <w:szCs w:val="26"/>
        </w:rPr>
        <w:t>. Az ilyen módon rendszer</w:t>
      </w:r>
      <w:r w:rsidR="00DA3493">
        <w:rPr>
          <w:sz w:val="26"/>
          <w:szCs w:val="26"/>
        </w:rPr>
        <w:t>é</w:t>
      </w:r>
      <w:r w:rsidR="001A7DFB">
        <w:rPr>
          <w:sz w:val="26"/>
          <w:szCs w:val="26"/>
        </w:rPr>
        <w:t>be került személyes adatokat, elsősorban szerződéses kötelezettségei</w:t>
      </w:r>
      <w:r w:rsidR="000401C6">
        <w:rPr>
          <w:sz w:val="26"/>
          <w:szCs w:val="26"/>
        </w:rPr>
        <w:t>nek</w:t>
      </w:r>
      <w:r w:rsidR="001A7DFB">
        <w:rPr>
          <w:sz w:val="26"/>
          <w:szCs w:val="26"/>
        </w:rPr>
        <w:t xml:space="preserve"> teljesítése érdekében kezel</w:t>
      </w:r>
      <w:r w:rsidR="000401C6">
        <w:rPr>
          <w:sz w:val="26"/>
          <w:szCs w:val="26"/>
        </w:rPr>
        <w:t>i</w:t>
      </w:r>
      <w:r w:rsidR="001A7DFB">
        <w:rPr>
          <w:sz w:val="26"/>
          <w:szCs w:val="26"/>
        </w:rPr>
        <w:t>. Amennyiben a partnerrel kötött szerződés megszűnt és jogszabályban írt őrzési kötelezettség sem vonatkozik az adatok, dokumentumok megőrzésére, úgy a telefonszámok és az e-mail címek törlésre kerülnek. Néhány esetben</w:t>
      </w:r>
      <w:r w:rsidR="00102D88">
        <w:rPr>
          <w:sz w:val="26"/>
          <w:szCs w:val="26"/>
        </w:rPr>
        <w:t xml:space="preserve"> az adatkezelőnek</w:t>
      </w:r>
      <w:r w:rsidR="001A7DFB">
        <w:rPr>
          <w:sz w:val="26"/>
          <w:szCs w:val="26"/>
        </w:rPr>
        <w:t xml:space="preserve"> továbbra is jogos érdek</w:t>
      </w:r>
      <w:r w:rsidR="000401C6">
        <w:rPr>
          <w:sz w:val="26"/>
          <w:szCs w:val="26"/>
        </w:rPr>
        <w:t>e</w:t>
      </w:r>
      <w:r w:rsidR="001A7DFB">
        <w:rPr>
          <w:sz w:val="26"/>
          <w:szCs w:val="26"/>
        </w:rPr>
        <w:t xml:space="preserve"> fűződik az adatok megőrzéséhez, ilyenkor kér</w:t>
      </w:r>
      <w:r w:rsidR="000401C6">
        <w:rPr>
          <w:sz w:val="26"/>
          <w:szCs w:val="26"/>
        </w:rPr>
        <w:t>i</w:t>
      </w:r>
      <w:r w:rsidR="001A7DFB">
        <w:rPr>
          <w:sz w:val="26"/>
          <w:szCs w:val="26"/>
        </w:rPr>
        <w:t xml:space="preserve"> az érintett kifejezett és írásos hozzájárulását személyes adatai őrzéséhez.</w:t>
      </w:r>
    </w:p>
    <w:p w:rsidR="0079288C" w:rsidRDefault="0079288C" w:rsidP="001A7DFB">
      <w:pPr>
        <w:pStyle w:val="Nincstrkz"/>
        <w:spacing w:line="276" w:lineRule="auto"/>
        <w:jc w:val="both"/>
        <w:rPr>
          <w:sz w:val="26"/>
          <w:szCs w:val="26"/>
        </w:rPr>
      </w:pPr>
    </w:p>
    <w:p w:rsidR="002D4B9B" w:rsidRPr="00EF6F7C" w:rsidRDefault="002D4B9B" w:rsidP="002D4B9B">
      <w:pPr>
        <w:pStyle w:val="Nincstrkz"/>
        <w:numPr>
          <w:ilvl w:val="0"/>
          <w:numId w:val="2"/>
        </w:numPr>
        <w:spacing w:line="276" w:lineRule="auto"/>
        <w:jc w:val="both"/>
        <w:rPr>
          <w:b/>
          <w:sz w:val="26"/>
          <w:szCs w:val="26"/>
          <w:u w:val="single"/>
        </w:rPr>
      </w:pPr>
      <w:r>
        <w:rPr>
          <w:b/>
          <w:sz w:val="26"/>
          <w:szCs w:val="26"/>
          <w:u w:val="single"/>
        </w:rPr>
        <w:t>Az adatkezelőhöz</w:t>
      </w:r>
      <w:r w:rsidRPr="00EF6F7C">
        <w:rPr>
          <w:b/>
          <w:sz w:val="26"/>
          <w:szCs w:val="26"/>
          <w:u w:val="single"/>
        </w:rPr>
        <w:t xml:space="preserve"> beérkezett pályázatok, önéletrajzok kezelése:</w:t>
      </w:r>
    </w:p>
    <w:p w:rsidR="002D4B9B" w:rsidRPr="00EF6F7C" w:rsidRDefault="002D4B9B" w:rsidP="002D4B9B">
      <w:pPr>
        <w:pStyle w:val="Nincstrkz"/>
        <w:spacing w:line="276" w:lineRule="auto"/>
        <w:jc w:val="both"/>
        <w:rPr>
          <w:sz w:val="26"/>
          <w:szCs w:val="26"/>
        </w:rPr>
      </w:pPr>
    </w:p>
    <w:p w:rsidR="002D4B9B" w:rsidRDefault="002D4B9B" w:rsidP="002D4B9B">
      <w:pPr>
        <w:pStyle w:val="Nincstrkz"/>
        <w:spacing w:line="276" w:lineRule="auto"/>
        <w:jc w:val="both"/>
        <w:rPr>
          <w:sz w:val="26"/>
          <w:szCs w:val="26"/>
        </w:rPr>
      </w:pPr>
      <w:r>
        <w:rPr>
          <w:sz w:val="26"/>
          <w:szCs w:val="26"/>
        </w:rPr>
        <w:t>Az adatkezelőhöz</w:t>
      </w:r>
      <w:r w:rsidRPr="00EF6F7C">
        <w:rPr>
          <w:sz w:val="26"/>
          <w:szCs w:val="26"/>
        </w:rPr>
        <w:t xml:space="preserve"> pályázó természetes személyek önéletrajzot nyújtanak be</w:t>
      </w:r>
      <w:r w:rsidR="004116DD">
        <w:rPr>
          <w:sz w:val="26"/>
          <w:szCs w:val="26"/>
        </w:rPr>
        <w:t xml:space="preserve"> a társasághoz</w:t>
      </w:r>
      <w:r w:rsidRPr="00EF6F7C">
        <w:rPr>
          <w:sz w:val="26"/>
          <w:szCs w:val="26"/>
        </w:rPr>
        <w:t xml:space="preserve">. Amennyiben az önéletrajz benyújtására azért került sor, mert </w:t>
      </w:r>
      <w:r>
        <w:rPr>
          <w:sz w:val="26"/>
          <w:szCs w:val="26"/>
        </w:rPr>
        <w:t xml:space="preserve">az adatkezelő </w:t>
      </w:r>
      <w:r w:rsidRPr="00EF6F7C">
        <w:rPr>
          <w:sz w:val="26"/>
          <w:szCs w:val="26"/>
        </w:rPr>
        <w:t>munkavállalót keres és meghirdett</w:t>
      </w:r>
      <w:r>
        <w:rPr>
          <w:sz w:val="26"/>
          <w:szCs w:val="26"/>
        </w:rPr>
        <w:t>e</w:t>
      </w:r>
      <w:r w:rsidRPr="00EF6F7C">
        <w:rPr>
          <w:sz w:val="26"/>
          <w:szCs w:val="26"/>
        </w:rPr>
        <w:t xml:space="preserve"> az állást, úgy az önéletrajz kizárólag azzal az állással kapcsolatban használható fel. </w:t>
      </w:r>
    </w:p>
    <w:p w:rsidR="002D4B9B" w:rsidRDefault="002D4B9B" w:rsidP="002D4B9B">
      <w:pPr>
        <w:pStyle w:val="Nincstrkz"/>
        <w:spacing w:line="276" w:lineRule="auto"/>
        <w:jc w:val="both"/>
        <w:rPr>
          <w:sz w:val="26"/>
          <w:szCs w:val="26"/>
        </w:rPr>
      </w:pPr>
    </w:p>
    <w:p w:rsidR="002D4B9B" w:rsidRDefault="002D4B9B" w:rsidP="002D4B9B">
      <w:pPr>
        <w:pStyle w:val="Nincstrkz"/>
        <w:spacing w:line="276" w:lineRule="auto"/>
        <w:jc w:val="both"/>
        <w:rPr>
          <w:sz w:val="26"/>
          <w:szCs w:val="26"/>
        </w:rPr>
      </w:pPr>
      <w:r w:rsidRPr="00EF6F7C">
        <w:rPr>
          <w:sz w:val="26"/>
          <w:szCs w:val="26"/>
        </w:rPr>
        <w:t>Amennyiben a pályázó nem felelt meg a meghirdetett állással kapcsolatos feltételeknek és másik jelölt került kiválasztásra, az önéletrajz azonnal megsemmisítésre kerül.</w:t>
      </w:r>
      <w:r>
        <w:rPr>
          <w:sz w:val="26"/>
          <w:szCs w:val="26"/>
        </w:rPr>
        <w:t xml:space="preserve"> Az adatkezelő kizárólag az érintett kifejezett, egyértelmű és önkéntes hozzájárulása alapján őrizheti meg a pályázatot, feltéve, ha annak megőrzésére adatkezelési célja elérése érdekében szükség van.</w:t>
      </w:r>
    </w:p>
    <w:p w:rsidR="002D4B9B" w:rsidRDefault="002D4B9B" w:rsidP="002D4B9B">
      <w:pPr>
        <w:pStyle w:val="Nincstrkz"/>
        <w:spacing w:line="276" w:lineRule="auto"/>
        <w:jc w:val="both"/>
        <w:rPr>
          <w:sz w:val="26"/>
          <w:szCs w:val="26"/>
        </w:rPr>
      </w:pPr>
    </w:p>
    <w:p w:rsidR="002D4B9B" w:rsidRPr="00EF6F7C" w:rsidRDefault="002D4B9B" w:rsidP="002D4B9B">
      <w:pPr>
        <w:pStyle w:val="Nincstrkz"/>
        <w:spacing w:line="276" w:lineRule="auto"/>
        <w:jc w:val="both"/>
        <w:rPr>
          <w:sz w:val="26"/>
          <w:szCs w:val="26"/>
        </w:rPr>
      </w:pPr>
      <w:r>
        <w:rPr>
          <w:sz w:val="26"/>
          <w:szCs w:val="26"/>
        </w:rPr>
        <w:t>Az adatkezelő „anonim” álláshirdetéseket (azok az álláshirdetések, amelyekben a munkáltató nem tűnteti fel a nevét, ezért az álláspályázat elküldésének időpontjában a jelentkezők nem lehetnek tisztában azzal, hogy mely munkáltatónak az állására jelentkeznek) nem ad fel, ugyanis ez ellentétes az adatkezelő kilétére vonatkozó előzetes tájékoztatás követelményével. Az adatkezelő, amennyiben álláshirdetést ad fel, minden esetben tájékoztatja az érintetteket kilétéről.</w:t>
      </w:r>
    </w:p>
    <w:p w:rsidR="002D4B9B" w:rsidRDefault="002D4B9B" w:rsidP="002D4B9B">
      <w:pPr>
        <w:pStyle w:val="Nincstrkz"/>
        <w:spacing w:line="276" w:lineRule="auto"/>
        <w:jc w:val="both"/>
        <w:rPr>
          <w:sz w:val="26"/>
          <w:szCs w:val="26"/>
        </w:rPr>
      </w:pPr>
    </w:p>
    <w:p w:rsidR="002D4B9B" w:rsidRDefault="002D4B9B" w:rsidP="002D4B9B">
      <w:pPr>
        <w:pStyle w:val="Nincstrkz"/>
        <w:spacing w:line="276" w:lineRule="auto"/>
        <w:jc w:val="both"/>
        <w:rPr>
          <w:sz w:val="26"/>
          <w:szCs w:val="26"/>
        </w:rPr>
      </w:pPr>
      <w:r w:rsidRPr="00EF6F7C">
        <w:rPr>
          <w:sz w:val="26"/>
          <w:szCs w:val="26"/>
        </w:rPr>
        <w:t>Ha a pályázó hirdetés nélkül, önszántá</w:t>
      </w:r>
      <w:r>
        <w:rPr>
          <w:sz w:val="26"/>
          <w:szCs w:val="26"/>
        </w:rPr>
        <w:t>ból küldött önéletrajzot az adatkezelőhöz, nyilatkoztatja</w:t>
      </w:r>
      <w:r w:rsidRPr="00EF6F7C">
        <w:rPr>
          <w:sz w:val="26"/>
          <w:szCs w:val="26"/>
        </w:rPr>
        <w:t>, hogy hozzá</w:t>
      </w:r>
      <w:r>
        <w:rPr>
          <w:sz w:val="26"/>
          <w:szCs w:val="26"/>
        </w:rPr>
        <w:t>járul-e az adatkezelő</w:t>
      </w:r>
      <w:r w:rsidRPr="00EF6F7C">
        <w:rPr>
          <w:sz w:val="26"/>
          <w:szCs w:val="26"/>
        </w:rPr>
        <w:t xml:space="preserve"> általi személyes adatkezeléshez.</w:t>
      </w:r>
      <w:r>
        <w:rPr>
          <w:sz w:val="26"/>
          <w:szCs w:val="26"/>
        </w:rPr>
        <w:t xml:space="preserve"> Az önéletrajz beküldése nem jelenti azt, hogy az érintett hozzá is járul ahhoz, hogy a pályázati anyagát az adatkezelő megőrizze.</w:t>
      </w:r>
      <w:r w:rsidRPr="00EF6F7C">
        <w:rPr>
          <w:sz w:val="26"/>
          <w:szCs w:val="26"/>
        </w:rPr>
        <w:t xml:space="preserve"> Fontos az is, hogy kizárólag az álláspályázó által megjelölt munkakörök megüresed</w:t>
      </w:r>
      <w:r>
        <w:rPr>
          <w:sz w:val="26"/>
          <w:szCs w:val="26"/>
        </w:rPr>
        <w:t>ése vonatkozásában használhatja</w:t>
      </w:r>
      <w:r w:rsidRPr="00EF6F7C">
        <w:rPr>
          <w:sz w:val="26"/>
          <w:szCs w:val="26"/>
        </w:rPr>
        <w:t xml:space="preserve"> fel az </w:t>
      </w:r>
      <w:r>
        <w:rPr>
          <w:sz w:val="26"/>
          <w:szCs w:val="26"/>
        </w:rPr>
        <w:t xml:space="preserve">adatkezelő az </w:t>
      </w:r>
      <w:r w:rsidRPr="00EF6F7C">
        <w:rPr>
          <w:sz w:val="26"/>
          <w:szCs w:val="26"/>
        </w:rPr>
        <w:t>önéletrajzot. Az önéletrajzok tárolása alapesetben 3 hónap, kivéve, ha az érintett hozzájárulásában hosszabb időt állapít meg.</w:t>
      </w:r>
    </w:p>
    <w:p w:rsidR="002D4B9B" w:rsidRDefault="002D4B9B" w:rsidP="002D4B9B">
      <w:pPr>
        <w:pStyle w:val="Nincstrkz"/>
        <w:spacing w:line="276" w:lineRule="auto"/>
        <w:jc w:val="both"/>
        <w:rPr>
          <w:sz w:val="26"/>
          <w:szCs w:val="26"/>
        </w:rPr>
      </w:pPr>
    </w:p>
    <w:p w:rsidR="002D4B9B" w:rsidRDefault="002D4B9B" w:rsidP="002D4B9B">
      <w:pPr>
        <w:pStyle w:val="Nincstrkz"/>
        <w:spacing w:line="276" w:lineRule="auto"/>
        <w:jc w:val="both"/>
        <w:rPr>
          <w:sz w:val="26"/>
          <w:szCs w:val="26"/>
        </w:rPr>
      </w:pPr>
      <w:r>
        <w:rPr>
          <w:sz w:val="26"/>
          <w:szCs w:val="26"/>
        </w:rPr>
        <w:t>Az adatkezelő az álláspályázat elbírálása során kizárólag abban az esetben ellenőrzi és nyer információt a pályázó közösségi oldalon található profiloldaláról, amennyiben erről előzetesen tájékoztatta az érintetteket. Ilyen esetekben is kizárólag csak a nyilvános adatokat tekinti meg és kizárólag azokat az információkat veszi alapul a kiválasztás során, amelyek lényegesek az álláspályázattal vagy a munkakörrel kapcsolatban. Az állásra pályázó profiloldalát semmilyen körülmények között nem menti, vagy tárolja és nem továbbítja harmadik személy számára.</w:t>
      </w:r>
    </w:p>
    <w:p w:rsidR="002D4B9B" w:rsidRDefault="002D4B9B" w:rsidP="002D4B9B">
      <w:pPr>
        <w:pStyle w:val="Nincstrkz"/>
        <w:spacing w:line="276" w:lineRule="auto"/>
        <w:jc w:val="both"/>
        <w:rPr>
          <w:sz w:val="26"/>
          <w:szCs w:val="26"/>
        </w:rPr>
      </w:pPr>
    </w:p>
    <w:p w:rsidR="002D4B9B" w:rsidRPr="00EF6F7C" w:rsidRDefault="002D4B9B" w:rsidP="002D4B9B">
      <w:pPr>
        <w:pStyle w:val="Nincstrkz"/>
        <w:spacing w:line="276" w:lineRule="auto"/>
        <w:jc w:val="both"/>
        <w:rPr>
          <w:sz w:val="26"/>
          <w:szCs w:val="26"/>
        </w:rPr>
      </w:pPr>
      <w:r>
        <w:rPr>
          <w:sz w:val="26"/>
          <w:szCs w:val="26"/>
        </w:rPr>
        <w:t>Amennyiben az érintett nem kerül kiválasztásra az adott állásra, úgy az adatkezelő tájékoztatja erről és az elutasítás okáról.</w:t>
      </w:r>
    </w:p>
    <w:p w:rsidR="002D4B9B" w:rsidRDefault="002D4B9B" w:rsidP="002D4B9B">
      <w:pPr>
        <w:pStyle w:val="Nincstrkz"/>
        <w:spacing w:line="276" w:lineRule="auto"/>
        <w:jc w:val="both"/>
        <w:rPr>
          <w:sz w:val="26"/>
          <w:szCs w:val="26"/>
        </w:rPr>
      </w:pPr>
    </w:p>
    <w:p w:rsidR="00573EBA" w:rsidRPr="00603BEA" w:rsidRDefault="00573EBA" w:rsidP="00573EBA">
      <w:pPr>
        <w:pStyle w:val="Nincstrkz"/>
        <w:numPr>
          <w:ilvl w:val="0"/>
          <w:numId w:val="2"/>
        </w:numPr>
        <w:spacing w:line="276" w:lineRule="auto"/>
        <w:jc w:val="both"/>
        <w:rPr>
          <w:b/>
          <w:sz w:val="26"/>
          <w:szCs w:val="26"/>
          <w:u w:val="single"/>
        </w:rPr>
      </w:pPr>
      <w:r w:rsidRPr="00603BEA">
        <w:rPr>
          <w:b/>
          <w:sz w:val="26"/>
          <w:szCs w:val="26"/>
          <w:u w:val="single"/>
        </w:rPr>
        <w:t>Fényképek</w:t>
      </w:r>
      <w:r>
        <w:rPr>
          <w:b/>
          <w:sz w:val="26"/>
          <w:szCs w:val="26"/>
          <w:u w:val="single"/>
        </w:rPr>
        <w:t>, videófelvételek készítése az adatkezelő</w:t>
      </w:r>
      <w:r w:rsidRPr="00603BEA">
        <w:rPr>
          <w:b/>
          <w:sz w:val="26"/>
          <w:szCs w:val="26"/>
          <w:u w:val="single"/>
        </w:rPr>
        <w:t>nél:</w:t>
      </w:r>
    </w:p>
    <w:p w:rsidR="00573EBA" w:rsidRDefault="00573EBA" w:rsidP="00573EBA">
      <w:pPr>
        <w:pStyle w:val="Nincstrkz"/>
        <w:spacing w:line="276" w:lineRule="auto"/>
        <w:jc w:val="both"/>
        <w:rPr>
          <w:sz w:val="26"/>
          <w:szCs w:val="26"/>
        </w:rPr>
      </w:pPr>
    </w:p>
    <w:p w:rsidR="004C7426" w:rsidRDefault="004C7426" w:rsidP="004C7426">
      <w:pPr>
        <w:pStyle w:val="Nincstrkz"/>
        <w:spacing w:line="276" w:lineRule="auto"/>
        <w:jc w:val="both"/>
        <w:rPr>
          <w:sz w:val="26"/>
          <w:szCs w:val="26"/>
        </w:rPr>
      </w:pPr>
      <w:r>
        <w:rPr>
          <w:sz w:val="26"/>
          <w:szCs w:val="26"/>
        </w:rPr>
        <w:t>Az adatkezelő alkalmanként fotó-, vagy videófelvételeket készít a képzésein, foglalkozásain résztvevőkről. Amennyiben a felvételen felismerhető magánszemély látható, a felvétel felhasználására – az adatkezelő weboldalain, közösségi oldalain, vagy egyéb megjelenései kapcsán – kizárólag az érintett írásos, megfelelő tájékoztatáson alapuló hozzájárulásával kerül sor. Az adatkezelés jogalapja az érintett hozzájárulása.</w:t>
      </w:r>
    </w:p>
    <w:p w:rsidR="004C7426" w:rsidRDefault="004C7426" w:rsidP="004C7426">
      <w:pPr>
        <w:pStyle w:val="Nincstrkz"/>
        <w:spacing w:line="276" w:lineRule="auto"/>
        <w:jc w:val="both"/>
        <w:rPr>
          <w:sz w:val="26"/>
          <w:szCs w:val="26"/>
        </w:rPr>
      </w:pPr>
    </w:p>
    <w:p w:rsidR="004C7426" w:rsidRDefault="004C7426" w:rsidP="004C7426">
      <w:pPr>
        <w:pStyle w:val="Nincstrkz"/>
        <w:spacing w:line="276" w:lineRule="auto"/>
        <w:jc w:val="both"/>
        <w:rPr>
          <w:sz w:val="26"/>
          <w:szCs w:val="26"/>
        </w:rPr>
      </w:pPr>
      <w:r>
        <w:rPr>
          <w:sz w:val="26"/>
          <w:szCs w:val="26"/>
        </w:rPr>
        <w:t>Amennyiben az érintett a hozzájárulást visszavonja és kéri a felvétel felhasználásának megszüntetését, esetleg a felvétel törlését, az adatkezelő ezen kérésnek haladéktalanul eleget tesz.</w:t>
      </w:r>
    </w:p>
    <w:p w:rsidR="004C7426" w:rsidRDefault="004C7426" w:rsidP="004C7426">
      <w:pPr>
        <w:pStyle w:val="Nincstrkz"/>
        <w:spacing w:line="276" w:lineRule="auto"/>
        <w:jc w:val="both"/>
        <w:rPr>
          <w:sz w:val="26"/>
          <w:szCs w:val="26"/>
        </w:rPr>
      </w:pPr>
    </w:p>
    <w:p w:rsidR="004C7426" w:rsidRDefault="004C7426" w:rsidP="004C7426">
      <w:pPr>
        <w:pStyle w:val="Nincstrkz"/>
        <w:spacing w:line="276" w:lineRule="auto"/>
        <w:jc w:val="both"/>
        <w:rPr>
          <w:sz w:val="26"/>
          <w:szCs w:val="26"/>
        </w:rPr>
      </w:pPr>
      <w:r>
        <w:rPr>
          <w:sz w:val="26"/>
          <w:szCs w:val="26"/>
        </w:rPr>
        <w:t>A tréningek alkalmával a képzés egy részéről felvétel készül, melyet a helyszínen le is vetít az adatkezelő és a résztvevőkkel kielemzi a felvételen látottakat. Amennyiben a képzés résztvevője igényli, elviheti a róla készült felvételt. A nem igényelt felvételek a képzést követően haladéktalanul törlésre kerülnek.</w:t>
      </w:r>
    </w:p>
    <w:p w:rsidR="004C7426" w:rsidRPr="00603BEA" w:rsidRDefault="004C7426" w:rsidP="00573EBA">
      <w:pPr>
        <w:pStyle w:val="Nincstrkz"/>
        <w:spacing w:line="276" w:lineRule="auto"/>
        <w:jc w:val="both"/>
        <w:rPr>
          <w:sz w:val="26"/>
          <w:szCs w:val="26"/>
        </w:rPr>
      </w:pPr>
    </w:p>
    <w:p w:rsidR="0079288C" w:rsidRPr="00603BEA" w:rsidRDefault="00102D88" w:rsidP="009C59B2">
      <w:pPr>
        <w:pStyle w:val="Nincstrkz"/>
        <w:numPr>
          <w:ilvl w:val="0"/>
          <w:numId w:val="2"/>
        </w:numPr>
        <w:spacing w:line="276" w:lineRule="auto"/>
        <w:jc w:val="both"/>
        <w:rPr>
          <w:b/>
          <w:sz w:val="26"/>
          <w:szCs w:val="26"/>
          <w:u w:val="single"/>
        </w:rPr>
      </w:pPr>
      <w:r>
        <w:rPr>
          <w:b/>
          <w:sz w:val="26"/>
          <w:szCs w:val="26"/>
          <w:u w:val="single"/>
        </w:rPr>
        <w:t>Az adatkezelő</w:t>
      </w:r>
      <w:r w:rsidR="0079288C" w:rsidRPr="00603BEA">
        <w:rPr>
          <w:b/>
          <w:sz w:val="26"/>
          <w:szCs w:val="26"/>
          <w:u w:val="single"/>
        </w:rPr>
        <w:t xml:space="preserve"> weboldala</w:t>
      </w:r>
      <w:r w:rsidR="009C5DD5">
        <w:rPr>
          <w:b/>
          <w:sz w:val="26"/>
          <w:szCs w:val="26"/>
          <w:u w:val="single"/>
        </w:rPr>
        <w:t>i</w:t>
      </w:r>
      <w:r w:rsidR="0079288C" w:rsidRPr="00603BEA">
        <w:rPr>
          <w:b/>
          <w:sz w:val="26"/>
          <w:szCs w:val="26"/>
          <w:u w:val="single"/>
        </w:rPr>
        <w:t>:</w:t>
      </w:r>
    </w:p>
    <w:p w:rsidR="0079288C" w:rsidRDefault="0079288C" w:rsidP="0079288C">
      <w:pPr>
        <w:pStyle w:val="Nincstrkz"/>
        <w:spacing w:line="276" w:lineRule="auto"/>
        <w:jc w:val="both"/>
        <w:rPr>
          <w:b/>
          <w:sz w:val="26"/>
          <w:szCs w:val="26"/>
          <w:u w:val="single"/>
        </w:rPr>
      </w:pPr>
    </w:p>
    <w:p w:rsidR="0079288C" w:rsidRDefault="00102D88" w:rsidP="0079288C">
      <w:pPr>
        <w:pStyle w:val="Nincstrkz"/>
        <w:spacing w:line="276" w:lineRule="auto"/>
        <w:jc w:val="both"/>
        <w:rPr>
          <w:sz w:val="26"/>
          <w:szCs w:val="26"/>
        </w:rPr>
      </w:pPr>
      <w:r>
        <w:rPr>
          <w:sz w:val="26"/>
          <w:szCs w:val="26"/>
        </w:rPr>
        <w:t>Az adatkezelő</w:t>
      </w:r>
      <w:r w:rsidR="00542DF6">
        <w:rPr>
          <w:sz w:val="26"/>
          <w:szCs w:val="26"/>
        </w:rPr>
        <w:t xml:space="preserve"> elsősorban saját weboldalá</w:t>
      </w:r>
      <w:r w:rsidR="009C5DD5">
        <w:rPr>
          <w:sz w:val="26"/>
          <w:szCs w:val="26"/>
        </w:rPr>
        <w:t>n</w:t>
      </w:r>
      <w:r w:rsidR="0079288C">
        <w:rPr>
          <w:sz w:val="26"/>
          <w:szCs w:val="26"/>
        </w:rPr>
        <w:t xml:space="preserve"> (</w:t>
      </w:r>
      <w:hyperlink r:id="rId13" w:history="1">
        <w:r w:rsidR="004C7426" w:rsidRPr="000A6F97">
          <w:rPr>
            <w:rStyle w:val="Hiperhivatkozs"/>
            <w:sz w:val="26"/>
            <w:szCs w:val="26"/>
          </w:rPr>
          <w:t>www.jacommunicate.hu</w:t>
        </w:r>
      </w:hyperlink>
      <w:r w:rsidR="009C5DD5">
        <w:rPr>
          <w:sz w:val="26"/>
          <w:szCs w:val="26"/>
        </w:rPr>
        <w:t xml:space="preserve">) </w:t>
      </w:r>
      <w:r w:rsidR="00D174CA">
        <w:rPr>
          <w:sz w:val="26"/>
          <w:szCs w:val="26"/>
        </w:rPr>
        <w:t>m</w:t>
      </w:r>
      <w:r w:rsidR="005965A5">
        <w:rPr>
          <w:sz w:val="26"/>
          <w:szCs w:val="26"/>
        </w:rPr>
        <w:t>utatja be</w:t>
      </w:r>
      <w:r w:rsidR="00F03A20">
        <w:rPr>
          <w:sz w:val="26"/>
          <w:szCs w:val="26"/>
        </w:rPr>
        <w:t xml:space="preserve"> tevékenységét</w:t>
      </w:r>
      <w:r w:rsidR="005965A5">
        <w:rPr>
          <w:sz w:val="26"/>
          <w:szCs w:val="26"/>
        </w:rPr>
        <w:t>,</w:t>
      </w:r>
      <w:r w:rsidR="00F03A20">
        <w:rPr>
          <w:sz w:val="26"/>
          <w:szCs w:val="26"/>
        </w:rPr>
        <w:t xml:space="preserve"> </w:t>
      </w:r>
      <w:r w:rsidR="005965A5">
        <w:rPr>
          <w:sz w:val="26"/>
          <w:szCs w:val="26"/>
        </w:rPr>
        <w:t>szolgáltatásait</w:t>
      </w:r>
      <w:r w:rsidR="0079288C">
        <w:rPr>
          <w:sz w:val="26"/>
          <w:szCs w:val="26"/>
        </w:rPr>
        <w:t>. A honlap tájékoztatást ad a látoga</w:t>
      </w:r>
      <w:r w:rsidR="00A858AF">
        <w:rPr>
          <w:sz w:val="26"/>
          <w:szCs w:val="26"/>
        </w:rPr>
        <w:t xml:space="preserve">tók számára </w:t>
      </w:r>
      <w:r w:rsidR="005772D9">
        <w:rPr>
          <w:sz w:val="26"/>
          <w:szCs w:val="26"/>
        </w:rPr>
        <w:t>az adatkezelő</w:t>
      </w:r>
      <w:r w:rsidR="00A858AF">
        <w:rPr>
          <w:sz w:val="26"/>
          <w:szCs w:val="26"/>
        </w:rPr>
        <w:t xml:space="preserve"> </w:t>
      </w:r>
      <w:r w:rsidR="00E12C62">
        <w:rPr>
          <w:sz w:val="26"/>
          <w:szCs w:val="26"/>
        </w:rPr>
        <w:t>elérhetőségeiről</w:t>
      </w:r>
      <w:r w:rsidR="009C5DD5">
        <w:rPr>
          <w:sz w:val="26"/>
          <w:szCs w:val="26"/>
        </w:rPr>
        <w:t>, szolgáltatásairól</w:t>
      </w:r>
      <w:r w:rsidR="004C7426">
        <w:rPr>
          <w:sz w:val="26"/>
          <w:szCs w:val="26"/>
        </w:rPr>
        <w:t>, az általa szervezett képzésekről, és kapcsolatfelvé</w:t>
      </w:r>
      <w:r w:rsidR="00542DF6">
        <w:rPr>
          <w:sz w:val="26"/>
          <w:szCs w:val="26"/>
        </w:rPr>
        <w:t>telre is lehetősége biztosít</w:t>
      </w:r>
      <w:r w:rsidR="004C7426">
        <w:rPr>
          <w:sz w:val="26"/>
          <w:szCs w:val="26"/>
        </w:rPr>
        <w:t>.</w:t>
      </w:r>
      <w:r w:rsidR="0079288C">
        <w:rPr>
          <w:sz w:val="26"/>
          <w:szCs w:val="26"/>
        </w:rPr>
        <w:t xml:space="preserve"> </w:t>
      </w:r>
    </w:p>
    <w:p w:rsidR="00E12C62" w:rsidRPr="00603BEA" w:rsidRDefault="00E12C62" w:rsidP="0079288C">
      <w:pPr>
        <w:pStyle w:val="Nincstrkz"/>
        <w:spacing w:line="276" w:lineRule="auto"/>
        <w:jc w:val="both"/>
        <w:rPr>
          <w:b/>
          <w:sz w:val="26"/>
          <w:szCs w:val="26"/>
          <w:u w:val="single"/>
        </w:rPr>
      </w:pPr>
    </w:p>
    <w:p w:rsidR="009C5DD5" w:rsidRPr="00A625C0" w:rsidRDefault="009C5DD5" w:rsidP="009C5DD5">
      <w:pPr>
        <w:pStyle w:val="Nincstrkz"/>
        <w:spacing w:line="276" w:lineRule="auto"/>
        <w:jc w:val="both"/>
        <w:rPr>
          <w:sz w:val="26"/>
          <w:szCs w:val="26"/>
          <w:u w:val="single"/>
        </w:rPr>
      </w:pPr>
      <w:r w:rsidRPr="00A625C0">
        <w:rPr>
          <w:sz w:val="26"/>
          <w:szCs w:val="26"/>
          <w:u w:val="single"/>
        </w:rPr>
        <w:t>A weboldalo</w:t>
      </w:r>
      <w:r w:rsidR="00F325B5">
        <w:rPr>
          <w:sz w:val="26"/>
          <w:szCs w:val="26"/>
          <w:u w:val="single"/>
        </w:rPr>
        <w:t>n alkalmazott ajánlatkérési</w:t>
      </w:r>
      <w:r w:rsidRPr="00A625C0">
        <w:rPr>
          <w:sz w:val="26"/>
          <w:szCs w:val="26"/>
          <w:u w:val="single"/>
        </w:rPr>
        <w:t xml:space="preserve"> űrlap:</w:t>
      </w:r>
    </w:p>
    <w:p w:rsidR="00F325B5" w:rsidRPr="00231991" w:rsidRDefault="00F325B5" w:rsidP="00F325B5">
      <w:pPr>
        <w:pStyle w:val="Nincstrkz"/>
        <w:spacing w:line="276" w:lineRule="auto"/>
        <w:jc w:val="both"/>
        <w:rPr>
          <w:sz w:val="26"/>
          <w:szCs w:val="26"/>
        </w:rPr>
      </w:pPr>
      <w:r>
        <w:rPr>
          <w:sz w:val="26"/>
          <w:szCs w:val="26"/>
        </w:rPr>
        <w:t>Az adatkezelő weboldalán (</w:t>
      </w:r>
      <w:hyperlink r:id="rId14" w:history="1">
        <w:r w:rsidRPr="00594E23">
          <w:rPr>
            <w:rStyle w:val="Hiperhivatkozs"/>
            <w:sz w:val="26"/>
            <w:szCs w:val="26"/>
          </w:rPr>
          <w:t>www.jacommunicate.hu</w:t>
        </w:r>
      </w:hyperlink>
      <w:r>
        <w:rPr>
          <w:sz w:val="26"/>
          <w:szCs w:val="26"/>
        </w:rPr>
        <w:t xml:space="preserve">) van lehetősége a látogatónak ajánlatkérésre is, szintén egy űrlap kitöltésével. Az űrlapon meg kell adni az érdeklődő nevét, telefonszámát és e-mail címét. Az űrlap kitöltésével az érintett hozzájárul személyes adatainak kezeléséhez és nyilatkozik arról, hogy megismerte az adatkezelő Adatkezelési Tájékoztatóját. A személyes adatok kezelésének célja a kapcsolatfelvétel az oldal látogatójával és a </w:t>
      </w:r>
      <w:r w:rsidRPr="00AD4749">
        <w:rPr>
          <w:sz w:val="26"/>
          <w:szCs w:val="26"/>
        </w:rPr>
        <w:t>szolgáltatás iránt érdeklődővel</w:t>
      </w:r>
      <w:r>
        <w:rPr>
          <w:sz w:val="26"/>
          <w:szCs w:val="26"/>
        </w:rPr>
        <w:t>, valamint az ajánlat továbbítása</w:t>
      </w:r>
      <w:r w:rsidRPr="00AD4749">
        <w:rPr>
          <w:sz w:val="26"/>
          <w:szCs w:val="26"/>
        </w:rPr>
        <w:t xml:space="preserve">. Amennyiben a kapcsolatfelvételt követően nem kerül sor a szolgáltatás megrendelésére, </w:t>
      </w:r>
      <w:r>
        <w:rPr>
          <w:sz w:val="26"/>
          <w:szCs w:val="26"/>
        </w:rPr>
        <w:t xml:space="preserve">az adatkezelő </w:t>
      </w:r>
      <w:r w:rsidRPr="00AD4749">
        <w:rPr>
          <w:sz w:val="26"/>
          <w:szCs w:val="26"/>
        </w:rPr>
        <w:t>haladéktalanul, de legké</w:t>
      </w:r>
      <w:r>
        <w:rPr>
          <w:sz w:val="26"/>
          <w:szCs w:val="26"/>
        </w:rPr>
        <w:t>sőbb 3 munkanapon belül törli</w:t>
      </w:r>
      <w:r w:rsidRPr="00AD4749">
        <w:rPr>
          <w:sz w:val="26"/>
          <w:szCs w:val="26"/>
        </w:rPr>
        <w:t xml:space="preserve"> az érdeklődő személyes adatait.</w:t>
      </w:r>
      <w:r>
        <w:rPr>
          <w:sz w:val="26"/>
          <w:szCs w:val="26"/>
        </w:rPr>
        <w:t xml:space="preserve"> A személyes adatok kezelésének jogalapja a szerződés létrehozása.</w:t>
      </w:r>
    </w:p>
    <w:p w:rsidR="00F325B5" w:rsidRDefault="00F325B5" w:rsidP="009C5DD5">
      <w:pPr>
        <w:pStyle w:val="Nincstrkz"/>
        <w:spacing w:line="276" w:lineRule="auto"/>
        <w:jc w:val="both"/>
        <w:rPr>
          <w:sz w:val="26"/>
          <w:szCs w:val="26"/>
        </w:rPr>
      </w:pPr>
    </w:p>
    <w:p w:rsidR="009C5DD5" w:rsidRDefault="009C5DD5" w:rsidP="009C5DD5">
      <w:pPr>
        <w:pStyle w:val="Nincstrkz"/>
        <w:spacing w:line="276" w:lineRule="auto"/>
        <w:jc w:val="both"/>
        <w:rPr>
          <w:sz w:val="26"/>
          <w:szCs w:val="26"/>
        </w:rPr>
      </w:pPr>
      <w:r>
        <w:rPr>
          <w:sz w:val="26"/>
          <w:szCs w:val="26"/>
        </w:rPr>
        <w:t>Az érintett az adatkezel</w:t>
      </w:r>
      <w:r w:rsidR="00F325B5">
        <w:rPr>
          <w:sz w:val="26"/>
          <w:szCs w:val="26"/>
        </w:rPr>
        <w:t>ő weboldalán az ajánlatkérő</w:t>
      </w:r>
      <w:r>
        <w:rPr>
          <w:sz w:val="26"/>
          <w:szCs w:val="26"/>
        </w:rPr>
        <w:t xml:space="preserve"> adatlap használatával kapcsolatban akként nyilatkozik, hogy 16. életévét betöl</w:t>
      </w:r>
      <w:r w:rsidR="00F325B5">
        <w:rPr>
          <w:sz w:val="26"/>
          <w:szCs w:val="26"/>
        </w:rPr>
        <w:t>tötte. 16 éven aluli személy ilyen módon nem kérhet ajánlatot az adatkezelőtől</w:t>
      </w:r>
      <w:r>
        <w:rPr>
          <w:sz w:val="26"/>
          <w:szCs w:val="26"/>
        </w:rPr>
        <w:t>, tekintettel arra, hogy a GDPR 8. cikk (1) bekezdése alapján az adatkezeléshez történő hozzájárulását tartalmazó jognyilatkozatának érvényességéhez törvényes képviselőjének engedélye szükséges. Az adatkezelőnek nem áll módjában a hozzájáruló személy életkorát és jogosultságát ellenőrizni, így az érintett szavatol azért, hogy a megadott adatai valósak.</w:t>
      </w:r>
    </w:p>
    <w:p w:rsidR="009C5DD5" w:rsidRDefault="009C5DD5" w:rsidP="009C5DD5">
      <w:pPr>
        <w:pStyle w:val="Nincstrkz"/>
        <w:spacing w:line="276" w:lineRule="auto"/>
        <w:jc w:val="both"/>
        <w:rPr>
          <w:sz w:val="26"/>
          <w:szCs w:val="26"/>
        </w:rPr>
      </w:pPr>
    </w:p>
    <w:p w:rsidR="00B42705" w:rsidRPr="00B42705" w:rsidRDefault="00B42705" w:rsidP="0079288C">
      <w:pPr>
        <w:pStyle w:val="Nincstrkz"/>
        <w:spacing w:line="276" w:lineRule="auto"/>
        <w:jc w:val="both"/>
        <w:rPr>
          <w:sz w:val="26"/>
          <w:szCs w:val="26"/>
          <w:u w:val="single"/>
        </w:rPr>
      </w:pPr>
      <w:r w:rsidRPr="00B42705">
        <w:rPr>
          <w:sz w:val="26"/>
          <w:szCs w:val="26"/>
          <w:u w:val="single"/>
        </w:rPr>
        <w:t>A</w:t>
      </w:r>
      <w:r w:rsidR="00F325B5">
        <w:rPr>
          <w:sz w:val="26"/>
          <w:szCs w:val="26"/>
          <w:u w:val="single"/>
        </w:rPr>
        <w:t xml:space="preserve"> weboldalon feltüntetett </w:t>
      </w:r>
      <w:r w:rsidRPr="00B42705">
        <w:rPr>
          <w:sz w:val="26"/>
          <w:szCs w:val="26"/>
          <w:u w:val="single"/>
        </w:rPr>
        <w:t>véleményekkel kapcsolatos személyes adatkezelés:</w:t>
      </w:r>
    </w:p>
    <w:p w:rsidR="009C5DD5" w:rsidRDefault="00F325B5" w:rsidP="00B42705">
      <w:pPr>
        <w:pStyle w:val="Nincstrkz"/>
        <w:spacing w:line="276" w:lineRule="auto"/>
        <w:jc w:val="both"/>
        <w:rPr>
          <w:sz w:val="26"/>
          <w:szCs w:val="26"/>
        </w:rPr>
      </w:pPr>
      <w:r>
        <w:rPr>
          <w:sz w:val="26"/>
          <w:szCs w:val="26"/>
        </w:rPr>
        <w:t xml:space="preserve">A </w:t>
      </w:r>
      <w:hyperlink r:id="rId15" w:history="1">
        <w:r w:rsidRPr="00594E23">
          <w:rPr>
            <w:rStyle w:val="Hiperhivatkozs"/>
            <w:sz w:val="26"/>
            <w:szCs w:val="26"/>
          </w:rPr>
          <w:t>www.jacommunicate.hu</w:t>
        </w:r>
      </w:hyperlink>
      <w:r>
        <w:rPr>
          <w:sz w:val="26"/>
          <w:szCs w:val="26"/>
        </w:rPr>
        <w:t xml:space="preserve"> weboldalon néhány korábbi partner véleménye került feltüntetésre az adatkezelő által szervezett képzésekkel, tréningekkel és az általa nyújtott szolgáltatásokkal kapcsolatban. A vélemények egy része teljes név kiírásával szerepel, illetve a véleményező beosztásával, munkahelyének nevével. Kizárólag akkor kerül a weboldalon feltüntetésre a véleményező teljes neve, véleménye, amennyiben ő ehhez írásos, megfelelő tájékoztatás</w:t>
      </w:r>
      <w:r w:rsidR="00BB365C">
        <w:rPr>
          <w:sz w:val="26"/>
          <w:szCs w:val="26"/>
        </w:rPr>
        <w:t xml:space="preserve">on alapuló hozzájárulását adta. </w:t>
      </w:r>
      <w:r w:rsidR="00B42705">
        <w:rPr>
          <w:sz w:val="26"/>
          <w:szCs w:val="26"/>
        </w:rPr>
        <w:t>Az adatkezelő a személyes adatokat az érintett hozzájárulásának visszavonásáig kezeli.</w:t>
      </w:r>
    </w:p>
    <w:p w:rsidR="009C5DD5" w:rsidRPr="00603BEA" w:rsidRDefault="009C5DD5" w:rsidP="0079288C">
      <w:pPr>
        <w:pStyle w:val="Nincstrkz"/>
        <w:spacing w:line="276" w:lineRule="auto"/>
        <w:jc w:val="both"/>
        <w:rPr>
          <w:sz w:val="26"/>
          <w:szCs w:val="26"/>
        </w:rPr>
      </w:pPr>
    </w:p>
    <w:p w:rsidR="0079288C" w:rsidRPr="00291D73" w:rsidRDefault="00102D88" w:rsidP="00226F97">
      <w:pPr>
        <w:pStyle w:val="Nincstrkz"/>
        <w:numPr>
          <w:ilvl w:val="0"/>
          <w:numId w:val="2"/>
        </w:numPr>
        <w:spacing w:line="276" w:lineRule="auto"/>
        <w:jc w:val="both"/>
        <w:rPr>
          <w:b/>
          <w:sz w:val="26"/>
          <w:szCs w:val="26"/>
          <w:u w:val="single"/>
        </w:rPr>
      </w:pPr>
      <w:r>
        <w:rPr>
          <w:b/>
          <w:sz w:val="26"/>
          <w:szCs w:val="26"/>
          <w:u w:val="single"/>
        </w:rPr>
        <w:t>Az adatkezelő</w:t>
      </w:r>
      <w:r w:rsidR="0079288C">
        <w:rPr>
          <w:b/>
          <w:sz w:val="26"/>
          <w:szCs w:val="26"/>
          <w:u w:val="single"/>
        </w:rPr>
        <w:t xml:space="preserve"> </w:t>
      </w:r>
      <w:r w:rsidR="0079288C" w:rsidRPr="00291D73">
        <w:rPr>
          <w:b/>
          <w:sz w:val="26"/>
          <w:szCs w:val="26"/>
          <w:u w:val="single"/>
        </w:rPr>
        <w:t>Facebook oldal</w:t>
      </w:r>
      <w:r w:rsidR="0079288C">
        <w:rPr>
          <w:b/>
          <w:sz w:val="26"/>
          <w:szCs w:val="26"/>
          <w:u w:val="single"/>
        </w:rPr>
        <w:t>a</w:t>
      </w:r>
      <w:r w:rsidR="0079288C" w:rsidRPr="00291D73">
        <w:rPr>
          <w:b/>
          <w:sz w:val="26"/>
          <w:szCs w:val="26"/>
          <w:u w:val="single"/>
        </w:rPr>
        <w:t>:</w:t>
      </w:r>
    </w:p>
    <w:p w:rsidR="0079288C" w:rsidRDefault="0079288C" w:rsidP="0079288C">
      <w:pPr>
        <w:pStyle w:val="Nincstrkz"/>
        <w:spacing w:line="276" w:lineRule="auto"/>
        <w:jc w:val="both"/>
        <w:rPr>
          <w:sz w:val="26"/>
          <w:szCs w:val="26"/>
        </w:rPr>
      </w:pPr>
    </w:p>
    <w:p w:rsidR="00702E17" w:rsidRDefault="00702E17" w:rsidP="00702E17">
      <w:pPr>
        <w:pStyle w:val="Nincstrkz"/>
        <w:spacing w:line="276" w:lineRule="auto"/>
        <w:jc w:val="both"/>
        <w:rPr>
          <w:sz w:val="26"/>
          <w:szCs w:val="26"/>
        </w:rPr>
      </w:pPr>
      <w:r>
        <w:rPr>
          <w:sz w:val="26"/>
          <w:szCs w:val="26"/>
        </w:rPr>
        <w:t>Az adatkezelő</w:t>
      </w:r>
      <w:r w:rsidR="00542DF6">
        <w:rPr>
          <w:sz w:val="26"/>
          <w:szCs w:val="26"/>
        </w:rPr>
        <w:t xml:space="preserve"> Facebook oldal</w:t>
      </w:r>
      <w:r w:rsidR="00F21590">
        <w:rPr>
          <w:sz w:val="26"/>
          <w:szCs w:val="26"/>
        </w:rPr>
        <w:t>t</w:t>
      </w:r>
      <w:r w:rsidRPr="00580960">
        <w:rPr>
          <w:sz w:val="26"/>
          <w:szCs w:val="26"/>
        </w:rPr>
        <w:t xml:space="preserve"> is üzemeltet, itt is sor kerül a személyes adatok kezelésére. </w:t>
      </w:r>
      <w:r>
        <w:rPr>
          <w:sz w:val="26"/>
          <w:szCs w:val="26"/>
        </w:rPr>
        <w:t>Az adatkezelő</w:t>
      </w:r>
      <w:r w:rsidRPr="00291D73">
        <w:rPr>
          <w:sz w:val="26"/>
          <w:szCs w:val="26"/>
        </w:rPr>
        <w:t xml:space="preserve"> a Facebook old</w:t>
      </w:r>
      <w:r>
        <w:rPr>
          <w:sz w:val="26"/>
          <w:szCs w:val="26"/>
        </w:rPr>
        <w:t>alon is népszerűsíti tevékenységét</w:t>
      </w:r>
      <w:r w:rsidR="00F21590">
        <w:rPr>
          <w:sz w:val="26"/>
          <w:szCs w:val="26"/>
        </w:rPr>
        <w:t xml:space="preserve">, </w:t>
      </w:r>
      <w:r w:rsidR="00542DF6">
        <w:rPr>
          <w:sz w:val="26"/>
          <w:szCs w:val="26"/>
        </w:rPr>
        <w:t>ismerteti szolgáltatásait. Ez</w:t>
      </w:r>
      <w:r w:rsidR="00F21590">
        <w:rPr>
          <w:sz w:val="26"/>
          <w:szCs w:val="26"/>
        </w:rPr>
        <w:t>t</w:t>
      </w:r>
      <w:r>
        <w:rPr>
          <w:sz w:val="26"/>
          <w:szCs w:val="26"/>
        </w:rPr>
        <w:t xml:space="preserve"> az ol</w:t>
      </w:r>
      <w:r w:rsidR="00542DF6">
        <w:rPr>
          <w:sz w:val="26"/>
          <w:szCs w:val="26"/>
        </w:rPr>
        <w:t>dal</w:t>
      </w:r>
      <w:r w:rsidR="00F21590">
        <w:rPr>
          <w:sz w:val="26"/>
          <w:szCs w:val="26"/>
        </w:rPr>
        <w:t>t</w:t>
      </w:r>
      <w:r>
        <w:rPr>
          <w:sz w:val="26"/>
          <w:szCs w:val="26"/>
        </w:rPr>
        <w:t xml:space="preserve"> az adatkezelő marketing célokra használja, annak érdekében, hogy az érdeklődők megismerjék az általa </w:t>
      </w:r>
      <w:r w:rsidR="002D6E8B">
        <w:rPr>
          <w:sz w:val="26"/>
          <w:szCs w:val="26"/>
        </w:rPr>
        <w:t>szervezett képzéseket</w:t>
      </w:r>
      <w:r>
        <w:rPr>
          <w:sz w:val="26"/>
          <w:szCs w:val="26"/>
        </w:rPr>
        <w:t xml:space="preserve">. </w:t>
      </w:r>
    </w:p>
    <w:p w:rsidR="00702E17" w:rsidRPr="00291D73" w:rsidRDefault="00702E17" w:rsidP="0079288C">
      <w:pPr>
        <w:pStyle w:val="Nincstrkz"/>
        <w:spacing w:line="276" w:lineRule="auto"/>
        <w:jc w:val="both"/>
        <w:rPr>
          <w:sz w:val="26"/>
          <w:szCs w:val="26"/>
        </w:rPr>
      </w:pPr>
    </w:p>
    <w:p w:rsidR="002D6E8B" w:rsidRDefault="0000470E" w:rsidP="0079288C">
      <w:pPr>
        <w:pStyle w:val="Nincstrkz"/>
        <w:spacing w:line="276" w:lineRule="auto"/>
        <w:jc w:val="both"/>
        <w:rPr>
          <w:sz w:val="26"/>
          <w:szCs w:val="26"/>
        </w:rPr>
      </w:pPr>
      <w:hyperlink r:id="rId16" w:history="1">
        <w:r w:rsidR="002D6E8B" w:rsidRPr="002D6E8B">
          <w:rPr>
            <w:rStyle w:val="Hiperhivatkozs"/>
            <w:sz w:val="26"/>
            <w:szCs w:val="26"/>
          </w:rPr>
          <w:t>https://www.facebook.com/JACommunicate/</w:t>
        </w:r>
      </w:hyperlink>
    </w:p>
    <w:p w:rsidR="00D303C3" w:rsidRDefault="00D303C3" w:rsidP="0079288C">
      <w:pPr>
        <w:pStyle w:val="Nincstrkz"/>
        <w:spacing w:line="276" w:lineRule="auto"/>
        <w:jc w:val="both"/>
      </w:pPr>
    </w:p>
    <w:p w:rsidR="0079288C" w:rsidRDefault="005772D9" w:rsidP="0079288C">
      <w:pPr>
        <w:pStyle w:val="Nincstrkz"/>
        <w:spacing w:line="276" w:lineRule="auto"/>
        <w:jc w:val="both"/>
        <w:rPr>
          <w:sz w:val="26"/>
          <w:szCs w:val="26"/>
        </w:rPr>
      </w:pPr>
      <w:r>
        <w:rPr>
          <w:sz w:val="26"/>
          <w:szCs w:val="26"/>
        </w:rPr>
        <w:t>Az adatkezelő</w:t>
      </w:r>
      <w:r w:rsidR="00E12C62">
        <w:rPr>
          <w:sz w:val="26"/>
          <w:szCs w:val="26"/>
        </w:rPr>
        <w:t xml:space="preserve"> </w:t>
      </w:r>
      <w:r w:rsidR="0079288C" w:rsidRPr="00291D73">
        <w:rPr>
          <w:sz w:val="26"/>
          <w:szCs w:val="26"/>
        </w:rPr>
        <w:t xml:space="preserve">a Facebookon keresztül is átfogó személyes támogatást nyújt. Ha a Facebookon keresztül intéz kérdést </w:t>
      </w:r>
      <w:r w:rsidR="005B7687">
        <w:rPr>
          <w:sz w:val="26"/>
          <w:szCs w:val="26"/>
        </w:rPr>
        <w:t>hozzá</w:t>
      </w:r>
      <w:r w:rsidR="0079288C">
        <w:rPr>
          <w:sz w:val="26"/>
          <w:szCs w:val="26"/>
        </w:rPr>
        <w:t xml:space="preserve">, </w:t>
      </w:r>
      <w:r w:rsidR="0079288C" w:rsidRPr="00291D73">
        <w:rPr>
          <w:sz w:val="26"/>
          <w:szCs w:val="26"/>
        </w:rPr>
        <w:t>igyeksz</w:t>
      </w:r>
      <w:r w:rsidR="0079288C">
        <w:rPr>
          <w:sz w:val="26"/>
          <w:szCs w:val="26"/>
        </w:rPr>
        <w:t>ik</w:t>
      </w:r>
      <w:r w:rsidR="0079288C" w:rsidRPr="00291D73">
        <w:rPr>
          <w:sz w:val="26"/>
          <w:szCs w:val="26"/>
        </w:rPr>
        <w:t xml:space="preserve"> azt minél előbb megválaszolni. A Facebook oldal</w:t>
      </w:r>
      <w:r w:rsidR="00D303C3">
        <w:rPr>
          <w:sz w:val="26"/>
          <w:szCs w:val="26"/>
        </w:rPr>
        <w:t>ak</w:t>
      </w:r>
      <w:r w:rsidR="0079288C" w:rsidRPr="00291D73">
        <w:rPr>
          <w:sz w:val="26"/>
          <w:szCs w:val="26"/>
        </w:rPr>
        <w:t>on tudomás</w:t>
      </w:r>
      <w:r w:rsidR="0079288C">
        <w:rPr>
          <w:sz w:val="26"/>
          <w:szCs w:val="26"/>
        </w:rPr>
        <w:t>á</w:t>
      </w:r>
      <w:r w:rsidR="0079288C" w:rsidRPr="00291D73">
        <w:rPr>
          <w:sz w:val="26"/>
          <w:szCs w:val="26"/>
        </w:rPr>
        <w:t>ra jutott adatokat kizárólag kérdésének megválaszolásához használj</w:t>
      </w:r>
      <w:r w:rsidR="0079288C">
        <w:rPr>
          <w:sz w:val="26"/>
          <w:szCs w:val="26"/>
        </w:rPr>
        <w:t>a,</w:t>
      </w:r>
      <w:r w:rsidR="0079288C" w:rsidRPr="00291D73">
        <w:rPr>
          <w:sz w:val="26"/>
          <w:szCs w:val="26"/>
        </w:rPr>
        <w:t xml:space="preserve"> további reklám célokra nem.  </w:t>
      </w:r>
    </w:p>
    <w:p w:rsidR="00856E74" w:rsidRDefault="00856E74" w:rsidP="0079288C">
      <w:pPr>
        <w:pStyle w:val="Nincstrkz"/>
        <w:spacing w:line="276" w:lineRule="auto"/>
        <w:jc w:val="both"/>
        <w:rPr>
          <w:sz w:val="26"/>
          <w:szCs w:val="26"/>
        </w:rPr>
      </w:pPr>
    </w:p>
    <w:p w:rsidR="0079288C" w:rsidRPr="00291D73" w:rsidRDefault="0079288C" w:rsidP="0079288C">
      <w:pPr>
        <w:pStyle w:val="Nincstrkz"/>
        <w:spacing w:line="276" w:lineRule="auto"/>
        <w:jc w:val="both"/>
        <w:rPr>
          <w:sz w:val="26"/>
          <w:szCs w:val="26"/>
        </w:rPr>
      </w:pPr>
      <w:r w:rsidRPr="00291D73">
        <w:rPr>
          <w:sz w:val="26"/>
          <w:szCs w:val="26"/>
        </w:rPr>
        <w:t xml:space="preserve">A Facebook oldal használatának célja: közösségi média felületen történő </w:t>
      </w:r>
      <w:r w:rsidR="00702E17">
        <w:rPr>
          <w:sz w:val="26"/>
          <w:szCs w:val="26"/>
        </w:rPr>
        <w:t>reklámozás</w:t>
      </w:r>
      <w:r w:rsidR="008E5AD2">
        <w:rPr>
          <w:sz w:val="26"/>
          <w:szCs w:val="26"/>
        </w:rPr>
        <w:t>, információk közlése</w:t>
      </w:r>
      <w:r w:rsidRPr="00291D73">
        <w:rPr>
          <w:sz w:val="26"/>
          <w:szCs w:val="26"/>
        </w:rPr>
        <w:t xml:space="preserve">. A Facebook a saját céljaira is használhatja az adatokat, köztük az érintett profilozását </w:t>
      </w:r>
      <w:r w:rsidR="008E5AD2">
        <w:rPr>
          <w:sz w:val="26"/>
          <w:szCs w:val="26"/>
        </w:rPr>
        <w:t>és</w:t>
      </w:r>
      <w:r w:rsidRPr="00291D73">
        <w:rPr>
          <w:sz w:val="26"/>
          <w:szCs w:val="26"/>
        </w:rPr>
        <w:t xml:space="preserve"> hirdetésekkel való megcélzását.</w:t>
      </w:r>
    </w:p>
    <w:p w:rsidR="0079288C" w:rsidRDefault="0079288C" w:rsidP="0079288C">
      <w:pPr>
        <w:pStyle w:val="Nincstrkz"/>
        <w:spacing w:line="276" w:lineRule="auto"/>
        <w:jc w:val="both"/>
        <w:rPr>
          <w:sz w:val="26"/>
          <w:szCs w:val="26"/>
        </w:rPr>
      </w:pPr>
    </w:p>
    <w:p w:rsidR="0079288C" w:rsidRDefault="0079288C" w:rsidP="0079288C">
      <w:pPr>
        <w:pStyle w:val="Nincstrkz"/>
        <w:spacing w:line="276" w:lineRule="auto"/>
        <w:jc w:val="both"/>
        <w:rPr>
          <w:sz w:val="26"/>
          <w:szCs w:val="26"/>
        </w:rPr>
      </w:pPr>
      <w:r w:rsidRPr="00291D73">
        <w:rPr>
          <w:sz w:val="26"/>
          <w:szCs w:val="26"/>
        </w:rPr>
        <w:t>Ahhoz, hogy a Facebookon keresztül kapcsolatba tudjon lépni</w:t>
      </w:r>
      <w:r>
        <w:rPr>
          <w:sz w:val="26"/>
          <w:szCs w:val="26"/>
        </w:rPr>
        <w:t xml:space="preserve"> </w:t>
      </w:r>
      <w:r w:rsidR="00A5038D">
        <w:rPr>
          <w:sz w:val="26"/>
          <w:szCs w:val="26"/>
        </w:rPr>
        <w:t>az adatkezelővel</w:t>
      </w:r>
      <w:r w:rsidRPr="00291D73">
        <w:rPr>
          <w:sz w:val="26"/>
          <w:szCs w:val="26"/>
        </w:rPr>
        <w:t>, be kell jelentkeznie</w:t>
      </w:r>
      <w:r>
        <w:rPr>
          <w:sz w:val="26"/>
          <w:szCs w:val="26"/>
        </w:rPr>
        <w:t>.</w:t>
      </w:r>
      <w:r w:rsidRPr="00291D73">
        <w:rPr>
          <w:sz w:val="26"/>
          <w:szCs w:val="26"/>
        </w:rPr>
        <w:t xml:space="preserve"> Ehhez a Facebook adott esetben szintén személyes adatokat kér, illetve tárolja és</w:t>
      </w:r>
      <w:r w:rsidR="00E12C62">
        <w:rPr>
          <w:sz w:val="26"/>
          <w:szCs w:val="26"/>
        </w:rPr>
        <w:t xml:space="preserve"> fe</w:t>
      </w:r>
      <w:r w:rsidR="005B7687">
        <w:rPr>
          <w:sz w:val="26"/>
          <w:szCs w:val="26"/>
        </w:rPr>
        <w:t>ldo</w:t>
      </w:r>
      <w:r w:rsidR="00102D88">
        <w:rPr>
          <w:sz w:val="26"/>
          <w:szCs w:val="26"/>
        </w:rPr>
        <w:t>lgozza azokat. Az adatkezelőnek</w:t>
      </w:r>
      <w:r w:rsidRPr="00291D73">
        <w:rPr>
          <w:sz w:val="26"/>
          <w:szCs w:val="26"/>
        </w:rPr>
        <w:t xml:space="preserve"> nincs befolyása ezeknek az adatoknak a fajtájára, </w:t>
      </w:r>
      <w:r w:rsidR="00E12C62">
        <w:rPr>
          <w:sz w:val="26"/>
          <w:szCs w:val="26"/>
        </w:rPr>
        <w:t>terjedelmére és feldolgozására,</w:t>
      </w:r>
      <w:r w:rsidRPr="00291D73">
        <w:rPr>
          <w:sz w:val="26"/>
          <w:szCs w:val="26"/>
        </w:rPr>
        <w:t xml:space="preserve"> nem kap személyes adatokat a Facebook üzemeltetőjétől. További információt </w:t>
      </w:r>
      <w:r>
        <w:rPr>
          <w:sz w:val="26"/>
          <w:szCs w:val="26"/>
        </w:rPr>
        <w:t xml:space="preserve">ezzel kapcsolatban </w:t>
      </w:r>
      <w:r w:rsidRPr="00291D73">
        <w:rPr>
          <w:sz w:val="26"/>
          <w:szCs w:val="26"/>
        </w:rPr>
        <w:t>a Facebook oldalán talál.</w:t>
      </w:r>
    </w:p>
    <w:p w:rsidR="005B7687" w:rsidRDefault="005B7687" w:rsidP="0079288C">
      <w:pPr>
        <w:pStyle w:val="Nincstrkz"/>
        <w:spacing w:line="276" w:lineRule="auto"/>
        <w:jc w:val="both"/>
        <w:rPr>
          <w:sz w:val="26"/>
          <w:szCs w:val="26"/>
        </w:rPr>
      </w:pPr>
    </w:p>
    <w:p w:rsidR="005B7687" w:rsidRDefault="00A5038D" w:rsidP="005B7687">
      <w:pPr>
        <w:pStyle w:val="Nincstrkz"/>
        <w:spacing w:line="276" w:lineRule="auto"/>
        <w:jc w:val="both"/>
        <w:rPr>
          <w:sz w:val="26"/>
          <w:szCs w:val="26"/>
        </w:rPr>
      </w:pPr>
      <w:r>
        <w:rPr>
          <w:sz w:val="26"/>
          <w:szCs w:val="26"/>
        </w:rPr>
        <w:t>A Facebook oldal</w:t>
      </w:r>
      <w:r w:rsidR="005B7687">
        <w:rPr>
          <w:sz w:val="26"/>
          <w:szCs w:val="26"/>
        </w:rPr>
        <w:t>on követők személyes adatait</w:t>
      </w:r>
      <w:r w:rsidR="00D048B1">
        <w:rPr>
          <w:sz w:val="26"/>
          <w:szCs w:val="26"/>
        </w:rPr>
        <w:t xml:space="preserve"> </w:t>
      </w:r>
      <w:r w:rsidR="005772D9">
        <w:rPr>
          <w:sz w:val="26"/>
          <w:szCs w:val="26"/>
        </w:rPr>
        <w:t>az adatkezelő</w:t>
      </w:r>
      <w:r w:rsidR="005B7687">
        <w:rPr>
          <w:sz w:val="26"/>
          <w:szCs w:val="26"/>
        </w:rPr>
        <w:t xml:space="preserve"> hozzájárulásuk értelmében kezel</w:t>
      </w:r>
      <w:r w:rsidR="00D048B1">
        <w:rPr>
          <w:sz w:val="26"/>
          <w:szCs w:val="26"/>
        </w:rPr>
        <w:t>i</w:t>
      </w:r>
      <w:r w:rsidR="005B7687">
        <w:rPr>
          <w:sz w:val="26"/>
          <w:szCs w:val="26"/>
        </w:rPr>
        <w:t>, a hozzájárulást megadottnak tekint</w:t>
      </w:r>
      <w:r w:rsidR="00D048B1">
        <w:rPr>
          <w:sz w:val="26"/>
          <w:szCs w:val="26"/>
        </w:rPr>
        <w:t>i</w:t>
      </w:r>
      <w:r w:rsidR="005B7687">
        <w:rPr>
          <w:sz w:val="26"/>
          <w:szCs w:val="26"/>
        </w:rPr>
        <w:t xml:space="preserve"> azzal, hogy az adott</w:t>
      </w:r>
      <w:r w:rsidR="00542DF6">
        <w:rPr>
          <w:sz w:val="26"/>
          <w:szCs w:val="26"/>
        </w:rPr>
        <w:t xml:space="preserve"> személy kedveli, követi oldalá</w:t>
      </w:r>
      <w:r w:rsidR="00D048B1">
        <w:rPr>
          <w:sz w:val="26"/>
          <w:szCs w:val="26"/>
        </w:rPr>
        <w:t>t, bejegyzései</w:t>
      </w:r>
      <w:r w:rsidR="005B7687">
        <w:rPr>
          <w:sz w:val="26"/>
          <w:szCs w:val="26"/>
        </w:rPr>
        <w:t>t, illetve kommentet ír azokhoz.</w:t>
      </w:r>
    </w:p>
    <w:p w:rsidR="00211452" w:rsidRDefault="00211452" w:rsidP="005B7687">
      <w:pPr>
        <w:pStyle w:val="Nincstrkz"/>
        <w:spacing w:line="276" w:lineRule="auto"/>
        <w:jc w:val="both"/>
        <w:rPr>
          <w:sz w:val="26"/>
          <w:szCs w:val="26"/>
        </w:rPr>
      </w:pPr>
    </w:p>
    <w:p w:rsidR="00864F7B" w:rsidRPr="00B73713" w:rsidRDefault="00102D88" w:rsidP="003C14DA">
      <w:pPr>
        <w:pStyle w:val="Nincstrkz"/>
        <w:numPr>
          <w:ilvl w:val="0"/>
          <w:numId w:val="2"/>
        </w:numPr>
        <w:spacing w:line="276" w:lineRule="auto"/>
        <w:jc w:val="both"/>
        <w:rPr>
          <w:b/>
          <w:sz w:val="26"/>
          <w:szCs w:val="26"/>
          <w:u w:val="single"/>
        </w:rPr>
      </w:pPr>
      <w:r>
        <w:rPr>
          <w:b/>
          <w:sz w:val="26"/>
          <w:szCs w:val="26"/>
          <w:u w:val="single"/>
        </w:rPr>
        <w:t>A</w:t>
      </w:r>
      <w:r w:rsidR="00A5038D">
        <w:rPr>
          <w:b/>
          <w:sz w:val="26"/>
          <w:szCs w:val="26"/>
          <w:u w:val="single"/>
        </w:rPr>
        <w:t>z adatkezelő</w:t>
      </w:r>
      <w:r>
        <w:rPr>
          <w:b/>
          <w:sz w:val="26"/>
          <w:szCs w:val="26"/>
          <w:u w:val="single"/>
        </w:rPr>
        <w:t xml:space="preserve"> </w:t>
      </w:r>
      <w:r w:rsidR="00864F7B" w:rsidRPr="00B73713">
        <w:rPr>
          <w:b/>
          <w:sz w:val="26"/>
          <w:szCs w:val="26"/>
          <w:u w:val="single"/>
        </w:rPr>
        <w:t>tevékenységével kapcsolatos panaszkezelés:</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Az adatkezelés célja ebben az esetben a panasz közlésének lehetővé tétele, az érintett és panasza azonosítása, valamint a törvény szerint kötelezően rögzítendő adatok felvétele, illetve a panasz kivizsgálása, annak rendezésével összefüggő kapcsolattartás.</w:t>
      </w:r>
    </w:p>
    <w:p w:rsidR="00864F7B" w:rsidRPr="00291D73" w:rsidRDefault="00864F7B" w:rsidP="00864F7B">
      <w:pPr>
        <w:pStyle w:val="Nincstrkz"/>
        <w:spacing w:line="276" w:lineRule="auto"/>
        <w:jc w:val="both"/>
        <w:rPr>
          <w:sz w:val="26"/>
          <w:szCs w:val="26"/>
        </w:rPr>
      </w:pPr>
      <w:r>
        <w:rPr>
          <w:sz w:val="26"/>
          <w:szCs w:val="26"/>
        </w:rPr>
        <w:t>A panasz megtétele önkéntes hozzájáruláson alapul, de megtett panasz esetén az ügyintézés, és így a személyes adatok kezelése – a fogyasztóvédelemről szóló 1997. évi CLV. törvény alapján – kötelező.</w:t>
      </w:r>
    </w:p>
    <w:p w:rsidR="00864F7B" w:rsidRPr="00603BEA" w:rsidRDefault="00A5038D" w:rsidP="00864F7B">
      <w:pPr>
        <w:pStyle w:val="Nincstrkz"/>
        <w:spacing w:line="276" w:lineRule="auto"/>
        <w:jc w:val="both"/>
        <w:rPr>
          <w:sz w:val="26"/>
          <w:szCs w:val="26"/>
        </w:rPr>
      </w:pPr>
      <w:r>
        <w:rPr>
          <w:sz w:val="26"/>
          <w:szCs w:val="26"/>
        </w:rPr>
        <w:t>Az a</w:t>
      </w:r>
      <w:r w:rsidR="00284DEE">
        <w:rPr>
          <w:sz w:val="26"/>
          <w:szCs w:val="26"/>
        </w:rPr>
        <w:t>datkezelő</w:t>
      </w:r>
      <w:r w:rsidR="00864F7B">
        <w:rPr>
          <w:sz w:val="26"/>
          <w:szCs w:val="26"/>
        </w:rPr>
        <w:t xml:space="preserve"> a panaszról felvett jegyzőkönyvet és a válasz másolati példányát 5 évig megőrzi, ennek alapján a személyes adatokat is ezen időtartam alatt kezeli.</w:t>
      </w:r>
    </w:p>
    <w:p w:rsidR="00742C50" w:rsidRPr="003331A5" w:rsidRDefault="00742C50" w:rsidP="003331A5">
      <w:pPr>
        <w:pStyle w:val="Nincstrkz"/>
        <w:spacing w:line="276" w:lineRule="auto"/>
        <w:jc w:val="both"/>
        <w:rPr>
          <w:sz w:val="26"/>
          <w:szCs w:val="26"/>
        </w:rPr>
      </w:pPr>
    </w:p>
    <w:p w:rsidR="00864F7B" w:rsidRPr="00603BEA" w:rsidRDefault="00864F7B" w:rsidP="003C14DA">
      <w:pPr>
        <w:pStyle w:val="Nincstrkz"/>
        <w:numPr>
          <w:ilvl w:val="0"/>
          <w:numId w:val="2"/>
        </w:numPr>
        <w:spacing w:line="276" w:lineRule="auto"/>
        <w:jc w:val="both"/>
        <w:rPr>
          <w:b/>
          <w:sz w:val="26"/>
          <w:szCs w:val="26"/>
          <w:u w:val="single"/>
        </w:rPr>
      </w:pPr>
      <w:r w:rsidRPr="00603BEA">
        <w:rPr>
          <w:b/>
          <w:sz w:val="26"/>
          <w:szCs w:val="26"/>
          <w:u w:val="single"/>
        </w:rPr>
        <w:t>Az adatkezelés biztonsága:</w:t>
      </w:r>
    </w:p>
    <w:p w:rsidR="00864F7B" w:rsidRDefault="00864F7B" w:rsidP="00864F7B">
      <w:pPr>
        <w:pStyle w:val="Nincstrkz"/>
        <w:spacing w:line="276" w:lineRule="auto"/>
        <w:jc w:val="both"/>
        <w:rPr>
          <w:sz w:val="26"/>
          <w:szCs w:val="26"/>
        </w:rPr>
      </w:pPr>
    </w:p>
    <w:p w:rsidR="00864F7B" w:rsidRDefault="000913A7" w:rsidP="00864F7B">
      <w:pPr>
        <w:pStyle w:val="Nincstrkz"/>
        <w:spacing w:line="276" w:lineRule="auto"/>
        <w:jc w:val="both"/>
        <w:rPr>
          <w:sz w:val="26"/>
          <w:szCs w:val="26"/>
        </w:rPr>
      </w:pPr>
      <w:r>
        <w:rPr>
          <w:sz w:val="26"/>
          <w:szCs w:val="26"/>
        </w:rPr>
        <w:t>Az adatkezelő</w:t>
      </w:r>
      <w:r w:rsidR="00864F7B">
        <w:rPr>
          <w:sz w:val="26"/>
          <w:szCs w:val="26"/>
        </w:rPr>
        <w:t xml:space="preserve"> kötelezi magát arra, hogy gondoskodik az adatok biztonságáról, megteszi továbbá azokat a technikai és szervezési intézkedéseket és fenntartja azokat az eljárási szabályokat, amelyek biztosítják, hogy a felvett, tárolt, illetve kezelt adatok védettek legyenek, illetőleg megakadályozza azok megsemmisülését, jogosulatlan felhasználását és jogosulatlan megváltoztatását. Kötelezi magát arra is, hogy minden olyan harmadik felet, akinek az adatokat továbbítja, vagy átadja, felhívja, hogy tegyenek eleget az adatbiztonság követelményének.</w:t>
      </w:r>
    </w:p>
    <w:p w:rsidR="00864F7B" w:rsidRDefault="00864F7B" w:rsidP="00864F7B">
      <w:pPr>
        <w:pStyle w:val="Nincstrkz"/>
        <w:spacing w:line="276" w:lineRule="auto"/>
        <w:jc w:val="both"/>
        <w:rPr>
          <w:sz w:val="26"/>
          <w:szCs w:val="26"/>
        </w:rPr>
      </w:pPr>
    </w:p>
    <w:p w:rsidR="00864F7B" w:rsidRDefault="00284DEE" w:rsidP="00864F7B">
      <w:pPr>
        <w:pStyle w:val="Nincstrkz"/>
        <w:spacing w:line="276" w:lineRule="auto"/>
        <w:jc w:val="both"/>
        <w:rPr>
          <w:sz w:val="26"/>
          <w:szCs w:val="26"/>
        </w:rPr>
      </w:pPr>
      <w:r>
        <w:rPr>
          <w:sz w:val="26"/>
          <w:szCs w:val="26"/>
        </w:rPr>
        <w:t>Az adatkezelő</w:t>
      </w:r>
      <w:r w:rsidR="00864F7B">
        <w:rPr>
          <w:sz w:val="26"/>
          <w:szCs w:val="26"/>
        </w:rPr>
        <w:t xml:space="preserve"> gondoskodik arról, hogy a kezelt adatokhoz illetéktelen személy ne férhessen hozzá, ne hozhassa nyilvánosságra, ne továbbíthassa, valamint azokat ne módosíthassa, törölhesse. A kezelt adatokat kizárólag </w:t>
      </w:r>
      <w:r w:rsidR="00102D88">
        <w:rPr>
          <w:sz w:val="26"/>
          <w:szCs w:val="26"/>
        </w:rPr>
        <w:t>az adatkezelő</w:t>
      </w:r>
      <w:r w:rsidR="00864F7B">
        <w:rPr>
          <w:sz w:val="26"/>
          <w:szCs w:val="26"/>
        </w:rPr>
        <w:t xml:space="preserve"> és az általa igénybe vett adatfeldolgozó(k) ismerheti(k) meg, azokat harmadik, az adat megismerésére jogosultsággal nem rendelkező személynek nem adja át.</w:t>
      </w:r>
    </w:p>
    <w:p w:rsidR="00864F7B" w:rsidRPr="00603BEA" w:rsidRDefault="00864F7B" w:rsidP="00864F7B">
      <w:pPr>
        <w:pStyle w:val="Nincstrkz"/>
        <w:spacing w:line="276" w:lineRule="auto"/>
        <w:jc w:val="both"/>
        <w:rPr>
          <w:sz w:val="26"/>
          <w:szCs w:val="26"/>
        </w:rPr>
      </w:pPr>
    </w:p>
    <w:p w:rsidR="00864F7B" w:rsidRDefault="00102D88" w:rsidP="00864F7B">
      <w:pPr>
        <w:pStyle w:val="Nincstrkz"/>
        <w:spacing w:line="276" w:lineRule="auto"/>
        <w:jc w:val="both"/>
        <w:rPr>
          <w:sz w:val="26"/>
          <w:szCs w:val="26"/>
        </w:rPr>
      </w:pPr>
      <w:r>
        <w:rPr>
          <w:sz w:val="26"/>
          <w:szCs w:val="26"/>
        </w:rPr>
        <w:t>Az adatkezelő</w:t>
      </w:r>
      <w:r w:rsidR="00864F7B" w:rsidRPr="00603BEA">
        <w:rPr>
          <w:sz w:val="26"/>
          <w:szCs w:val="26"/>
        </w:rPr>
        <w:t xml:space="preserve"> fokozottan </w:t>
      </w:r>
      <w:r w:rsidR="00864F7B">
        <w:rPr>
          <w:sz w:val="26"/>
          <w:szCs w:val="26"/>
        </w:rPr>
        <w:t xml:space="preserve">ügyel </w:t>
      </w:r>
      <w:r w:rsidR="000401C6">
        <w:rPr>
          <w:sz w:val="26"/>
          <w:szCs w:val="26"/>
        </w:rPr>
        <w:t>partnerei</w:t>
      </w:r>
      <w:r w:rsidR="002D6E8B">
        <w:rPr>
          <w:sz w:val="26"/>
          <w:szCs w:val="26"/>
        </w:rPr>
        <w:t>, ügyfelei</w:t>
      </w:r>
      <w:r w:rsidR="00864F7B" w:rsidRPr="00603BEA">
        <w:rPr>
          <w:sz w:val="26"/>
          <w:szCs w:val="26"/>
        </w:rPr>
        <w:t xml:space="preserve"> személyes adatainak biztonságára. A jogszabályi rendelkezések maradéktalan betartása mellett jár el és ezt megkövetel</w:t>
      </w:r>
      <w:r w:rsidR="00864F7B">
        <w:rPr>
          <w:sz w:val="26"/>
          <w:szCs w:val="26"/>
        </w:rPr>
        <w:t>i</w:t>
      </w:r>
      <w:r w:rsidR="00864F7B" w:rsidRPr="00603BEA">
        <w:rPr>
          <w:sz w:val="26"/>
          <w:szCs w:val="26"/>
        </w:rPr>
        <w:t xml:space="preserve"> valamennyi partner</w:t>
      </w:r>
      <w:r w:rsidR="00864F7B">
        <w:rPr>
          <w:sz w:val="26"/>
          <w:szCs w:val="26"/>
        </w:rPr>
        <w:t>é</w:t>
      </w:r>
      <w:r w:rsidR="00864F7B" w:rsidRPr="00603BEA">
        <w:rPr>
          <w:sz w:val="26"/>
          <w:szCs w:val="26"/>
        </w:rPr>
        <w:t>től is. A személyes adatok védelme magában foglalja a fizikai adatvédelmet is (</w:t>
      </w:r>
      <w:r w:rsidR="00864F7B">
        <w:rPr>
          <w:sz w:val="26"/>
          <w:szCs w:val="26"/>
        </w:rPr>
        <w:t>a dokumentumok zárható helyiségben való</w:t>
      </w:r>
      <w:r w:rsidR="00864F7B" w:rsidRPr="00603BEA">
        <w:rPr>
          <w:sz w:val="26"/>
          <w:szCs w:val="26"/>
        </w:rPr>
        <w:t xml:space="preserve"> tárolás</w:t>
      </w:r>
      <w:r w:rsidR="00864F7B">
        <w:rPr>
          <w:sz w:val="26"/>
          <w:szCs w:val="26"/>
        </w:rPr>
        <w:t>a</w:t>
      </w:r>
      <w:r w:rsidR="00864F7B" w:rsidRPr="00603BEA">
        <w:rPr>
          <w:sz w:val="26"/>
          <w:szCs w:val="26"/>
        </w:rPr>
        <w:t>), valam</w:t>
      </w:r>
      <w:r w:rsidR="00864F7B">
        <w:rPr>
          <w:sz w:val="26"/>
          <w:szCs w:val="26"/>
        </w:rPr>
        <w:t xml:space="preserve">int az informatikai védelmet </w:t>
      </w:r>
      <w:r w:rsidR="000913A7">
        <w:rPr>
          <w:sz w:val="26"/>
          <w:szCs w:val="26"/>
        </w:rPr>
        <w:t xml:space="preserve">(vírusirtó használata) </w:t>
      </w:r>
      <w:r w:rsidR="00864F7B">
        <w:rPr>
          <w:sz w:val="26"/>
          <w:szCs w:val="26"/>
        </w:rPr>
        <w:t>is.</w:t>
      </w:r>
    </w:p>
    <w:p w:rsidR="00864F7B" w:rsidRDefault="00864F7B" w:rsidP="00864F7B">
      <w:pPr>
        <w:pStyle w:val="Nincstrkz"/>
        <w:spacing w:line="276" w:lineRule="auto"/>
        <w:jc w:val="both"/>
        <w:rPr>
          <w:sz w:val="26"/>
          <w:szCs w:val="26"/>
        </w:rPr>
      </w:pPr>
    </w:p>
    <w:p w:rsidR="00864F7B" w:rsidRDefault="00102D88" w:rsidP="00864F7B">
      <w:pPr>
        <w:pStyle w:val="Nincstrkz"/>
        <w:spacing w:line="276" w:lineRule="auto"/>
        <w:jc w:val="both"/>
        <w:rPr>
          <w:sz w:val="26"/>
          <w:szCs w:val="26"/>
        </w:rPr>
      </w:pPr>
      <w:r>
        <w:rPr>
          <w:sz w:val="26"/>
          <w:szCs w:val="26"/>
        </w:rPr>
        <w:t>Az adatkezelő</w:t>
      </w:r>
      <w:r w:rsidR="00864F7B">
        <w:rPr>
          <w:sz w:val="26"/>
          <w:szCs w:val="26"/>
        </w:rPr>
        <w:t xml:space="preserve"> az érintett által megadott személyes adatokat elsődlegesen a jelen Adatkezelési Szabályzatban megadott adatfeldolgozó(k) szokásos védelmi rendszerekkel ellátott szerverein, részben a saját informatikai eszközein, pap</w:t>
      </w:r>
      <w:r w:rsidR="000913A7">
        <w:rPr>
          <w:sz w:val="26"/>
          <w:szCs w:val="26"/>
        </w:rPr>
        <w:t>ír adathordozó esetén székhelyén</w:t>
      </w:r>
      <w:r w:rsidR="00864F7B">
        <w:rPr>
          <w:sz w:val="26"/>
          <w:szCs w:val="26"/>
        </w:rPr>
        <w:t>, megfelelően elzárva tárolja.</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Az érintettek elismerik és elfogadják, hogy személyes adataik megadása esetén az adatok védelme teljes mértékben az interneten és a számítógépes rendszerben nem garantálható. Jogosulatlan hozzáférés vagy adatmegismerés – adatkezelő erőfeszítéseinek ellenére történő – bekövetkezésekor a jelen szabályzatban írtak szerint szükséges eljárni.</w:t>
      </w:r>
    </w:p>
    <w:p w:rsidR="00A13448" w:rsidRDefault="00A13448" w:rsidP="003331A5">
      <w:pPr>
        <w:pStyle w:val="Nincstrkz"/>
        <w:spacing w:line="276" w:lineRule="auto"/>
        <w:jc w:val="both"/>
        <w:rPr>
          <w:sz w:val="26"/>
          <w:szCs w:val="26"/>
        </w:rPr>
      </w:pPr>
    </w:p>
    <w:p w:rsidR="001A7DFB" w:rsidRPr="003331A5" w:rsidRDefault="001A7DFB" w:rsidP="003C14DA">
      <w:pPr>
        <w:pStyle w:val="Nincstrkz"/>
        <w:numPr>
          <w:ilvl w:val="0"/>
          <w:numId w:val="2"/>
        </w:numPr>
        <w:spacing w:line="276" w:lineRule="auto"/>
        <w:jc w:val="both"/>
        <w:rPr>
          <w:b/>
          <w:sz w:val="26"/>
          <w:szCs w:val="26"/>
          <w:u w:val="single"/>
        </w:rPr>
      </w:pPr>
      <w:r w:rsidRPr="003331A5">
        <w:rPr>
          <w:b/>
          <w:sz w:val="26"/>
          <w:szCs w:val="26"/>
          <w:u w:val="single"/>
        </w:rPr>
        <w:t>Az adatkezeléssel érintettek jogai:</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Átlátható tájékoztatás:</w:t>
      </w:r>
    </w:p>
    <w:p w:rsidR="001A7DFB" w:rsidRPr="003331A5" w:rsidRDefault="001A7DFB" w:rsidP="001A7DFB">
      <w:pPr>
        <w:pStyle w:val="Nincstrkz"/>
        <w:spacing w:line="276" w:lineRule="auto"/>
        <w:ind w:left="720"/>
        <w:jc w:val="both"/>
        <w:rPr>
          <w:sz w:val="26"/>
          <w:szCs w:val="26"/>
        </w:rPr>
      </w:pPr>
      <w:r w:rsidRPr="003331A5">
        <w:rPr>
          <w:sz w:val="26"/>
          <w:szCs w:val="26"/>
        </w:rPr>
        <w:t xml:space="preserve">Jelen Adatkezelési Szabályzat is azt a célt szolgálja, hogy világos, tömör, átlátható, érthető információkat nyújtson </w:t>
      </w:r>
      <w:r w:rsidR="00D54B76">
        <w:rPr>
          <w:sz w:val="26"/>
          <w:szCs w:val="26"/>
        </w:rPr>
        <w:t>az adatkezelőnél</w:t>
      </w:r>
      <w:r w:rsidRPr="003331A5">
        <w:rPr>
          <w:sz w:val="26"/>
          <w:szCs w:val="26"/>
        </w:rPr>
        <w:t xml:space="preserve"> alkalmazott adatkezelési tevékenységről.</w:t>
      </w:r>
    </w:p>
    <w:p w:rsidR="001A7DFB" w:rsidRPr="003331A5" w:rsidRDefault="001A7DFB" w:rsidP="001A7DFB">
      <w:pPr>
        <w:pStyle w:val="Nincstrkz"/>
        <w:spacing w:line="276" w:lineRule="auto"/>
        <w:ind w:left="720"/>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Hozzáférési jog:</w:t>
      </w:r>
    </w:p>
    <w:p w:rsidR="001A7DFB" w:rsidRDefault="001A7DFB" w:rsidP="001A7DFB">
      <w:pPr>
        <w:pStyle w:val="Nincstrkz"/>
        <w:spacing w:line="276" w:lineRule="auto"/>
        <w:ind w:left="720"/>
        <w:jc w:val="both"/>
        <w:rPr>
          <w:sz w:val="26"/>
          <w:szCs w:val="26"/>
        </w:rPr>
      </w:pPr>
      <w:r w:rsidRPr="003331A5">
        <w:rPr>
          <w:sz w:val="26"/>
          <w:szCs w:val="26"/>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3B5C7C" w:rsidRPr="003331A5" w:rsidRDefault="003B5C7C" w:rsidP="001A7DFB">
      <w:pPr>
        <w:pStyle w:val="Nincstrkz"/>
        <w:spacing w:line="276" w:lineRule="auto"/>
        <w:ind w:left="720"/>
        <w:jc w:val="both"/>
        <w:rPr>
          <w:sz w:val="26"/>
          <w:szCs w:val="26"/>
        </w:rPr>
      </w:pPr>
    </w:p>
    <w:p w:rsidR="001A7DFB" w:rsidRPr="003331A5" w:rsidRDefault="001A7DFB" w:rsidP="001A7DFB">
      <w:pPr>
        <w:pStyle w:val="Nincstrkz"/>
        <w:numPr>
          <w:ilvl w:val="0"/>
          <w:numId w:val="4"/>
        </w:numPr>
        <w:spacing w:line="276" w:lineRule="auto"/>
        <w:jc w:val="both"/>
        <w:rPr>
          <w:sz w:val="26"/>
          <w:szCs w:val="26"/>
        </w:rPr>
      </w:pPr>
      <w:r w:rsidRPr="003331A5">
        <w:rPr>
          <w:sz w:val="26"/>
          <w:szCs w:val="26"/>
        </w:rPr>
        <w:t>az adatkezelés célja,</w:t>
      </w:r>
    </w:p>
    <w:p w:rsidR="001A7DFB" w:rsidRPr="003331A5" w:rsidRDefault="001A7DFB" w:rsidP="001A7DFB">
      <w:pPr>
        <w:pStyle w:val="Nincstrkz"/>
        <w:numPr>
          <w:ilvl w:val="0"/>
          <w:numId w:val="4"/>
        </w:numPr>
        <w:spacing w:line="276" w:lineRule="auto"/>
        <w:jc w:val="both"/>
        <w:rPr>
          <w:sz w:val="26"/>
          <w:szCs w:val="26"/>
        </w:rPr>
      </w:pPr>
      <w:r w:rsidRPr="003331A5">
        <w:rPr>
          <w:sz w:val="26"/>
          <w:szCs w:val="26"/>
        </w:rPr>
        <w:t>az érintett személyes adatok kategóriái,</w:t>
      </w:r>
    </w:p>
    <w:p w:rsidR="001A7DFB" w:rsidRPr="003331A5" w:rsidRDefault="001A7DFB" w:rsidP="001A7DFB">
      <w:pPr>
        <w:pStyle w:val="Nincstrkz"/>
        <w:numPr>
          <w:ilvl w:val="0"/>
          <w:numId w:val="4"/>
        </w:numPr>
        <w:spacing w:line="276" w:lineRule="auto"/>
        <w:jc w:val="both"/>
        <w:rPr>
          <w:sz w:val="26"/>
          <w:szCs w:val="26"/>
        </w:rPr>
      </w:pPr>
      <w:r w:rsidRPr="003331A5">
        <w:rPr>
          <w:sz w:val="26"/>
          <w:szCs w:val="26"/>
        </w:rPr>
        <w:t>azon címzettek, akikkel a személyes adatokat közölték,</w:t>
      </w:r>
    </w:p>
    <w:p w:rsidR="001A7DFB" w:rsidRPr="003331A5" w:rsidRDefault="001A7DFB" w:rsidP="001A7DFB">
      <w:pPr>
        <w:pStyle w:val="Nincstrkz"/>
        <w:numPr>
          <w:ilvl w:val="0"/>
          <w:numId w:val="4"/>
        </w:numPr>
        <w:spacing w:line="276" w:lineRule="auto"/>
        <w:jc w:val="both"/>
        <w:rPr>
          <w:sz w:val="26"/>
          <w:szCs w:val="26"/>
        </w:rPr>
      </w:pPr>
      <w:r w:rsidRPr="003331A5">
        <w:rPr>
          <w:sz w:val="26"/>
          <w:szCs w:val="26"/>
        </w:rPr>
        <w:t>a személyes adatok tárolásának tervezett időtartama.</w:t>
      </w:r>
    </w:p>
    <w:p w:rsidR="001A7DFB" w:rsidRPr="003331A5" w:rsidRDefault="001A7DFB" w:rsidP="001A7DFB">
      <w:pPr>
        <w:pStyle w:val="Nincstrkz"/>
        <w:spacing w:line="276" w:lineRule="auto"/>
        <w:ind w:left="708"/>
        <w:jc w:val="both"/>
        <w:rPr>
          <w:sz w:val="26"/>
          <w:szCs w:val="26"/>
        </w:rPr>
      </w:pPr>
    </w:p>
    <w:p w:rsidR="001A7DFB" w:rsidRPr="003331A5" w:rsidRDefault="00D54B76" w:rsidP="001A7DFB">
      <w:pPr>
        <w:pStyle w:val="Nincstrkz"/>
        <w:spacing w:line="276" w:lineRule="auto"/>
        <w:ind w:left="708"/>
        <w:jc w:val="both"/>
        <w:rPr>
          <w:b/>
          <w:sz w:val="26"/>
          <w:szCs w:val="26"/>
        </w:rPr>
      </w:pPr>
      <w:r>
        <w:rPr>
          <w:b/>
          <w:sz w:val="26"/>
          <w:szCs w:val="26"/>
        </w:rPr>
        <w:t>Az adatkezelőtől</w:t>
      </w:r>
      <w:r w:rsidR="001A7DFB" w:rsidRPr="003331A5">
        <w:rPr>
          <w:b/>
          <w:sz w:val="26"/>
          <w:szCs w:val="26"/>
        </w:rPr>
        <w:t xml:space="preserve"> a fenti adatokról tájékoztatást kérhet az alábbi címen, e-mail címen:</w:t>
      </w:r>
    </w:p>
    <w:p w:rsidR="001A7DFB" w:rsidRPr="003331A5" w:rsidRDefault="002D6E8B" w:rsidP="001A7DFB">
      <w:pPr>
        <w:pStyle w:val="Nincstrkz"/>
        <w:spacing w:line="276" w:lineRule="auto"/>
        <w:ind w:left="708"/>
        <w:jc w:val="both"/>
        <w:rPr>
          <w:b/>
          <w:sz w:val="26"/>
          <w:szCs w:val="26"/>
        </w:rPr>
      </w:pPr>
      <w:r>
        <w:rPr>
          <w:b/>
          <w:sz w:val="26"/>
          <w:szCs w:val="26"/>
        </w:rPr>
        <w:t xml:space="preserve">JA </w:t>
      </w:r>
      <w:proofErr w:type="spellStart"/>
      <w:r>
        <w:rPr>
          <w:b/>
          <w:sz w:val="26"/>
          <w:szCs w:val="26"/>
        </w:rPr>
        <w:t>Communicate</w:t>
      </w:r>
      <w:proofErr w:type="spellEnd"/>
      <w:r>
        <w:rPr>
          <w:b/>
          <w:sz w:val="26"/>
          <w:szCs w:val="26"/>
        </w:rPr>
        <w:t xml:space="preserve"> Kft. 1029 Budapest, Ördögárok u. 13.</w:t>
      </w:r>
    </w:p>
    <w:p w:rsidR="001A7DFB" w:rsidRDefault="001A7DFB" w:rsidP="001A7DFB">
      <w:pPr>
        <w:pStyle w:val="Nincstrkz"/>
        <w:spacing w:line="276" w:lineRule="auto"/>
        <w:ind w:left="708"/>
        <w:jc w:val="both"/>
        <w:rPr>
          <w:b/>
          <w:sz w:val="26"/>
          <w:szCs w:val="26"/>
        </w:rPr>
      </w:pPr>
      <w:r w:rsidRPr="003331A5">
        <w:rPr>
          <w:b/>
          <w:sz w:val="26"/>
          <w:szCs w:val="26"/>
        </w:rPr>
        <w:t xml:space="preserve">E-mail: </w:t>
      </w:r>
      <w:hyperlink r:id="rId17" w:history="1">
        <w:r w:rsidR="002D6E8B" w:rsidRPr="000A6F97">
          <w:rPr>
            <w:rStyle w:val="Hiperhivatkozs"/>
            <w:b/>
            <w:sz w:val="26"/>
            <w:szCs w:val="26"/>
          </w:rPr>
          <w:t>info@jacommunicate.hu</w:t>
        </w:r>
      </w:hyperlink>
    </w:p>
    <w:p w:rsidR="002D6E8B" w:rsidRDefault="002D6E8B" w:rsidP="001A7DFB">
      <w:pPr>
        <w:pStyle w:val="Nincstrkz"/>
        <w:spacing w:line="276" w:lineRule="auto"/>
        <w:ind w:left="708"/>
        <w:jc w:val="both"/>
        <w:rPr>
          <w:b/>
          <w:sz w:val="26"/>
          <w:szCs w:val="26"/>
        </w:rPr>
      </w:pPr>
    </w:p>
    <w:p w:rsidR="001A7DFB" w:rsidRPr="003331A5" w:rsidRDefault="005D1151" w:rsidP="001A7DFB">
      <w:pPr>
        <w:pStyle w:val="Nincstrkz"/>
        <w:spacing w:line="276" w:lineRule="auto"/>
        <w:ind w:left="708"/>
        <w:jc w:val="both"/>
        <w:rPr>
          <w:sz w:val="26"/>
          <w:szCs w:val="26"/>
        </w:rPr>
      </w:pPr>
      <w:r>
        <w:rPr>
          <w:sz w:val="26"/>
          <w:szCs w:val="26"/>
        </w:rPr>
        <w:t>Az adatkezelő e</w:t>
      </w:r>
      <w:r w:rsidR="000401C6">
        <w:rPr>
          <w:sz w:val="26"/>
          <w:szCs w:val="26"/>
        </w:rPr>
        <w:t>zúton tájékoztat</w:t>
      </w:r>
      <w:r>
        <w:rPr>
          <w:sz w:val="26"/>
          <w:szCs w:val="26"/>
        </w:rPr>
        <w:t>ja Önt</w:t>
      </w:r>
      <w:r w:rsidR="001A7DFB"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001A7DFB" w:rsidRPr="003331A5">
        <w:rPr>
          <w:sz w:val="26"/>
          <w:szCs w:val="26"/>
        </w:rPr>
        <w:t>.</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Helyesbítéshez való jog:</w:t>
      </w:r>
    </w:p>
    <w:p w:rsidR="001A7DFB" w:rsidRPr="003331A5" w:rsidRDefault="001A7DFB" w:rsidP="001A7DFB">
      <w:pPr>
        <w:pStyle w:val="Nincstrkz"/>
        <w:spacing w:line="276" w:lineRule="auto"/>
        <w:ind w:left="708"/>
        <w:jc w:val="both"/>
        <w:rPr>
          <w:sz w:val="26"/>
          <w:szCs w:val="26"/>
        </w:rPr>
      </w:pPr>
      <w:r w:rsidRPr="003331A5">
        <w:rPr>
          <w:sz w:val="26"/>
          <w:szCs w:val="26"/>
        </w:rPr>
        <w:t>Az érintett jogosult arra, hogy kérésére az adatkezelő helyesbítse a rá vonatkozó pontatlan személyes adatokat.</w:t>
      </w:r>
    </w:p>
    <w:p w:rsidR="001A7DFB" w:rsidRPr="003331A5" w:rsidRDefault="001A7DFB" w:rsidP="001A7DFB">
      <w:pPr>
        <w:pStyle w:val="Nincstrkz"/>
        <w:spacing w:line="276" w:lineRule="auto"/>
        <w:ind w:left="708"/>
        <w:jc w:val="both"/>
        <w:rPr>
          <w:sz w:val="26"/>
          <w:szCs w:val="26"/>
        </w:rPr>
      </w:pPr>
    </w:p>
    <w:p w:rsidR="005D1151" w:rsidRPr="003331A5" w:rsidRDefault="005D1151" w:rsidP="005D1151">
      <w:pPr>
        <w:pStyle w:val="Nincstrkz"/>
        <w:spacing w:line="276" w:lineRule="auto"/>
        <w:ind w:left="708"/>
        <w:jc w:val="both"/>
        <w:rPr>
          <w:b/>
          <w:sz w:val="26"/>
          <w:szCs w:val="26"/>
        </w:rPr>
      </w:pPr>
      <w:r>
        <w:rPr>
          <w:b/>
          <w:sz w:val="26"/>
          <w:szCs w:val="26"/>
        </w:rPr>
        <w:t>Az adatkezelőtől</w:t>
      </w:r>
      <w:r w:rsidRPr="003331A5">
        <w:rPr>
          <w:b/>
          <w:sz w:val="26"/>
          <w:szCs w:val="26"/>
        </w:rPr>
        <w:t xml:space="preserve"> a fenti adatokról tájékoztatást kérhet az alábbi címen, e-mail címen:</w:t>
      </w:r>
    </w:p>
    <w:p w:rsidR="002D6E8B" w:rsidRPr="003331A5" w:rsidRDefault="002D6E8B" w:rsidP="002D6E8B">
      <w:pPr>
        <w:pStyle w:val="Nincstrkz"/>
        <w:spacing w:line="276" w:lineRule="auto"/>
        <w:ind w:left="708"/>
        <w:jc w:val="both"/>
        <w:rPr>
          <w:b/>
          <w:sz w:val="26"/>
          <w:szCs w:val="26"/>
        </w:rPr>
      </w:pPr>
      <w:r>
        <w:rPr>
          <w:b/>
          <w:sz w:val="26"/>
          <w:szCs w:val="26"/>
        </w:rPr>
        <w:t xml:space="preserve">JA </w:t>
      </w:r>
      <w:proofErr w:type="spellStart"/>
      <w:r>
        <w:rPr>
          <w:b/>
          <w:sz w:val="26"/>
          <w:szCs w:val="26"/>
        </w:rPr>
        <w:t>Communicate</w:t>
      </w:r>
      <w:proofErr w:type="spellEnd"/>
      <w:r>
        <w:rPr>
          <w:b/>
          <w:sz w:val="26"/>
          <w:szCs w:val="26"/>
        </w:rPr>
        <w:t xml:space="preserve"> Kft. 1029 Budapest, Ördögárok u. 13.</w:t>
      </w:r>
    </w:p>
    <w:p w:rsidR="002D6E8B" w:rsidRDefault="002D6E8B" w:rsidP="002D6E8B">
      <w:pPr>
        <w:pStyle w:val="Nincstrkz"/>
        <w:spacing w:line="276" w:lineRule="auto"/>
        <w:ind w:left="708"/>
        <w:jc w:val="both"/>
        <w:rPr>
          <w:b/>
          <w:sz w:val="26"/>
          <w:szCs w:val="26"/>
        </w:rPr>
      </w:pPr>
      <w:r w:rsidRPr="003331A5">
        <w:rPr>
          <w:b/>
          <w:sz w:val="26"/>
          <w:szCs w:val="26"/>
        </w:rPr>
        <w:t xml:space="preserve">E-mail: </w:t>
      </w:r>
      <w:hyperlink r:id="rId18" w:history="1">
        <w:r w:rsidRPr="000A6F97">
          <w:rPr>
            <w:rStyle w:val="Hiperhivatkozs"/>
            <w:b/>
            <w:sz w:val="26"/>
            <w:szCs w:val="26"/>
          </w:rPr>
          <w:t>info@jacommunicate.hu</w:t>
        </w:r>
      </w:hyperlink>
    </w:p>
    <w:p w:rsidR="005D1151" w:rsidRDefault="005D1151" w:rsidP="005D1151">
      <w:pPr>
        <w:pStyle w:val="Nincstrkz"/>
        <w:spacing w:line="276" w:lineRule="auto"/>
        <w:ind w:left="708"/>
        <w:jc w:val="both"/>
        <w:rPr>
          <w:b/>
          <w:sz w:val="26"/>
          <w:szCs w:val="26"/>
        </w:rPr>
      </w:pPr>
    </w:p>
    <w:p w:rsidR="005D1151" w:rsidRPr="003331A5" w:rsidRDefault="005D1151" w:rsidP="005D1151">
      <w:pPr>
        <w:pStyle w:val="Nincstrkz"/>
        <w:spacing w:line="276" w:lineRule="auto"/>
        <w:ind w:left="708"/>
        <w:jc w:val="both"/>
        <w:rPr>
          <w:sz w:val="26"/>
          <w:szCs w:val="26"/>
        </w:rPr>
      </w:pPr>
      <w:r>
        <w:rPr>
          <w:sz w:val="26"/>
          <w:szCs w:val="26"/>
        </w:rPr>
        <w:t>Az adatkezelő ezúton tájékoztatja Önt</w:t>
      </w:r>
      <w:r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Pr="003331A5">
        <w:rPr>
          <w:sz w:val="26"/>
          <w:szCs w:val="26"/>
        </w:rPr>
        <w:t>.</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Törléshez való jog:</w:t>
      </w:r>
    </w:p>
    <w:p w:rsidR="001A7DFB" w:rsidRDefault="001A7DFB" w:rsidP="001A7DFB">
      <w:pPr>
        <w:pStyle w:val="Nincstrkz"/>
        <w:spacing w:line="276" w:lineRule="auto"/>
        <w:ind w:left="708"/>
        <w:jc w:val="both"/>
        <w:rPr>
          <w:sz w:val="26"/>
          <w:szCs w:val="26"/>
        </w:rPr>
      </w:pPr>
      <w:r w:rsidRPr="003331A5">
        <w:rPr>
          <w:sz w:val="26"/>
          <w:szCs w:val="26"/>
        </w:rPr>
        <w:t xml:space="preserve">Az érintett jogosult arra, hogy kérésére az adatkezelő törölje a rá vonatkozó személyes adatokat. </w:t>
      </w:r>
      <w:r w:rsidR="000913A7">
        <w:rPr>
          <w:sz w:val="26"/>
          <w:szCs w:val="26"/>
        </w:rPr>
        <w:t>Az adatkezelő</w:t>
      </w:r>
      <w:r w:rsidRPr="003331A5">
        <w:rPr>
          <w:sz w:val="26"/>
          <w:szCs w:val="26"/>
        </w:rPr>
        <w:t xml:space="preserve"> – ezen kérelem alapján – köteles törölni a személyes adatokat, ha az alábbi indokok valamelyike fennáll:</w:t>
      </w:r>
    </w:p>
    <w:p w:rsidR="003B5C7C" w:rsidRPr="003331A5" w:rsidRDefault="003B5C7C" w:rsidP="001A7DFB">
      <w:pPr>
        <w:pStyle w:val="Nincstrkz"/>
        <w:spacing w:line="276" w:lineRule="auto"/>
        <w:ind w:left="708"/>
        <w:jc w:val="both"/>
        <w:rPr>
          <w:sz w:val="26"/>
          <w:szCs w:val="26"/>
        </w:rPr>
      </w:pPr>
    </w:p>
    <w:p w:rsidR="001A7DFB" w:rsidRPr="003331A5" w:rsidRDefault="001A7DFB" w:rsidP="00F273C5">
      <w:pPr>
        <w:pStyle w:val="Nincstrkz"/>
        <w:numPr>
          <w:ilvl w:val="0"/>
          <w:numId w:val="6"/>
        </w:numPr>
        <w:spacing w:line="276" w:lineRule="auto"/>
        <w:jc w:val="both"/>
        <w:rPr>
          <w:sz w:val="26"/>
          <w:szCs w:val="26"/>
        </w:rPr>
      </w:pPr>
      <w:r w:rsidRPr="003331A5">
        <w:rPr>
          <w:sz w:val="26"/>
          <w:szCs w:val="26"/>
        </w:rPr>
        <w:t>a személyes adatokra már nincs szükség abból a cé</w:t>
      </w:r>
      <w:r w:rsidR="00A1786B">
        <w:rPr>
          <w:sz w:val="26"/>
          <w:szCs w:val="26"/>
        </w:rPr>
        <w:t>lból, amelyből azokat gyűjtötték</w:t>
      </w:r>
      <w:r w:rsidRPr="003331A5">
        <w:rPr>
          <w:sz w:val="26"/>
          <w:szCs w:val="26"/>
        </w:rPr>
        <w:t>,</w:t>
      </w:r>
    </w:p>
    <w:p w:rsidR="001A7DFB" w:rsidRPr="003331A5" w:rsidRDefault="001A7DFB" w:rsidP="00F273C5">
      <w:pPr>
        <w:pStyle w:val="Nincstrkz"/>
        <w:numPr>
          <w:ilvl w:val="0"/>
          <w:numId w:val="6"/>
        </w:numPr>
        <w:spacing w:line="276" w:lineRule="auto"/>
        <w:jc w:val="both"/>
        <w:rPr>
          <w:sz w:val="26"/>
          <w:szCs w:val="26"/>
        </w:rPr>
      </w:pPr>
      <w:r w:rsidRPr="003331A5">
        <w:rPr>
          <w:sz w:val="26"/>
          <w:szCs w:val="26"/>
        </w:rPr>
        <w:t>az érintett visszavonja korábban adott hozzájárulását és az adatkezelésnek nincs más jogalapja,</w:t>
      </w:r>
    </w:p>
    <w:p w:rsidR="001A7DFB" w:rsidRPr="003331A5" w:rsidRDefault="001A7DFB" w:rsidP="00F273C5">
      <w:pPr>
        <w:pStyle w:val="Nincstrkz"/>
        <w:numPr>
          <w:ilvl w:val="0"/>
          <w:numId w:val="6"/>
        </w:numPr>
        <w:spacing w:line="276" w:lineRule="auto"/>
        <w:jc w:val="both"/>
        <w:rPr>
          <w:sz w:val="26"/>
          <w:szCs w:val="26"/>
        </w:rPr>
      </w:pPr>
      <w:r w:rsidRPr="003331A5">
        <w:rPr>
          <w:sz w:val="26"/>
          <w:szCs w:val="26"/>
        </w:rPr>
        <w:t>az érintett tiltakozik az adatkezelés ellen és nincs elsőbbséget élvező jogszerű ok az adatkezelésre,</w:t>
      </w:r>
    </w:p>
    <w:p w:rsidR="001A7DFB" w:rsidRPr="003331A5" w:rsidRDefault="001A7DFB" w:rsidP="00F273C5">
      <w:pPr>
        <w:pStyle w:val="Nincstrkz"/>
        <w:numPr>
          <w:ilvl w:val="0"/>
          <w:numId w:val="6"/>
        </w:numPr>
        <w:spacing w:line="276" w:lineRule="auto"/>
        <w:jc w:val="both"/>
        <w:rPr>
          <w:sz w:val="26"/>
          <w:szCs w:val="26"/>
        </w:rPr>
      </w:pPr>
      <w:r w:rsidRPr="003331A5">
        <w:rPr>
          <w:sz w:val="26"/>
          <w:szCs w:val="26"/>
        </w:rPr>
        <w:t>a személye</w:t>
      </w:r>
      <w:r w:rsidR="00A1786B">
        <w:rPr>
          <w:sz w:val="26"/>
          <w:szCs w:val="26"/>
        </w:rPr>
        <w:t>s adatokat jogellenesen kezelték</w:t>
      </w:r>
      <w:r w:rsidRPr="003331A5">
        <w:rPr>
          <w:sz w:val="26"/>
          <w:szCs w:val="26"/>
        </w:rPr>
        <w:t>,</w:t>
      </w:r>
    </w:p>
    <w:p w:rsidR="001A7DFB" w:rsidRPr="003331A5" w:rsidRDefault="001A7DFB" w:rsidP="00F273C5">
      <w:pPr>
        <w:pStyle w:val="Nincstrkz"/>
        <w:numPr>
          <w:ilvl w:val="0"/>
          <w:numId w:val="6"/>
        </w:numPr>
        <w:spacing w:line="276" w:lineRule="auto"/>
        <w:jc w:val="both"/>
        <w:rPr>
          <w:sz w:val="26"/>
          <w:szCs w:val="26"/>
        </w:rPr>
      </w:pPr>
      <w:r w:rsidRPr="003331A5">
        <w:rPr>
          <w:sz w:val="26"/>
          <w:szCs w:val="26"/>
        </w:rPr>
        <w:t>uniós vagy tagállami jogban előírt jogi kötelezettség teljesítéséhez szükséges törölni az adatokat.</w:t>
      </w:r>
    </w:p>
    <w:p w:rsidR="001A7DFB" w:rsidRPr="003331A5" w:rsidRDefault="001A7DFB" w:rsidP="001A7DFB">
      <w:pPr>
        <w:pStyle w:val="Nincstrkz"/>
        <w:spacing w:line="276" w:lineRule="auto"/>
        <w:jc w:val="both"/>
        <w:rPr>
          <w:sz w:val="26"/>
          <w:szCs w:val="26"/>
        </w:rPr>
      </w:pPr>
    </w:p>
    <w:p w:rsidR="005D1151" w:rsidRPr="003331A5" w:rsidRDefault="005D1151" w:rsidP="005D1151">
      <w:pPr>
        <w:pStyle w:val="Nincstrkz"/>
        <w:spacing w:line="276" w:lineRule="auto"/>
        <w:ind w:left="708"/>
        <w:jc w:val="both"/>
        <w:rPr>
          <w:b/>
          <w:sz w:val="26"/>
          <w:szCs w:val="26"/>
        </w:rPr>
      </w:pPr>
      <w:r>
        <w:rPr>
          <w:b/>
          <w:sz w:val="26"/>
          <w:szCs w:val="26"/>
        </w:rPr>
        <w:t>Az adatkezelőtől</w:t>
      </w:r>
      <w:r w:rsidRPr="003331A5">
        <w:rPr>
          <w:b/>
          <w:sz w:val="26"/>
          <w:szCs w:val="26"/>
        </w:rPr>
        <w:t xml:space="preserve"> a fenti adatokról tájékoztatást kérhet az alábbi címen, e-mail címen:</w:t>
      </w:r>
    </w:p>
    <w:p w:rsidR="002D6E8B" w:rsidRPr="003331A5" w:rsidRDefault="002D6E8B" w:rsidP="002D6E8B">
      <w:pPr>
        <w:pStyle w:val="Nincstrkz"/>
        <w:spacing w:line="276" w:lineRule="auto"/>
        <w:ind w:left="708"/>
        <w:jc w:val="both"/>
        <w:rPr>
          <w:b/>
          <w:sz w:val="26"/>
          <w:szCs w:val="26"/>
        </w:rPr>
      </w:pPr>
      <w:r>
        <w:rPr>
          <w:b/>
          <w:sz w:val="26"/>
          <w:szCs w:val="26"/>
        </w:rPr>
        <w:t xml:space="preserve">JA </w:t>
      </w:r>
      <w:proofErr w:type="spellStart"/>
      <w:r>
        <w:rPr>
          <w:b/>
          <w:sz w:val="26"/>
          <w:szCs w:val="26"/>
        </w:rPr>
        <w:t>Communicate</w:t>
      </w:r>
      <w:proofErr w:type="spellEnd"/>
      <w:r>
        <w:rPr>
          <w:b/>
          <w:sz w:val="26"/>
          <w:szCs w:val="26"/>
        </w:rPr>
        <w:t xml:space="preserve"> Kft. 1029 Budapest, Ördögárok u. 13.</w:t>
      </w:r>
    </w:p>
    <w:p w:rsidR="002D6E8B" w:rsidRDefault="002D6E8B" w:rsidP="002D6E8B">
      <w:pPr>
        <w:pStyle w:val="Nincstrkz"/>
        <w:spacing w:line="276" w:lineRule="auto"/>
        <w:ind w:left="708"/>
        <w:jc w:val="both"/>
        <w:rPr>
          <w:b/>
          <w:sz w:val="26"/>
          <w:szCs w:val="26"/>
        </w:rPr>
      </w:pPr>
      <w:r w:rsidRPr="003331A5">
        <w:rPr>
          <w:b/>
          <w:sz w:val="26"/>
          <w:szCs w:val="26"/>
        </w:rPr>
        <w:t xml:space="preserve">E-mail: </w:t>
      </w:r>
      <w:hyperlink r:id="rId19" w:history="1">
        <w:r w:rsidRPr="000A6F97">
          <w:rPr>
            <w:rStyle w:val="Hiperhivatkozs"/>
            <w:b/>
            <w:sz w:val="26"/>
            <w:szCs w:val="26"/>
          </w:rPr>
          <w:t>info@jacommunicate.hu</w:t>
        </w:r>
      </w:hyperlink>
    </w:p>
    <w:p w:rsidR="005D1151" w:rsidRDefault="005D1151" w:rsidP="005D1151">
      <w:pPr>
        <w:pStyle w:val="Nincstrkz"/>
        <w:spacing w:line="276" w:lineRule="auto"/>
        <w:ind w:left="708"/>
        <w:jc w:val="both"/>
        <w:rPr>
          <w:b/>
          <w:sz w:val="26"/>
          <w:szCs w:val="26"/>
        </w:rPr>
      </w:pPr>
    </w:p>
    <w:p w:rsidR="005D1151" w:rsidRPr="003331A5" w:rsidRDefault="005D1151" w:rsidP="005D1151">
      <w:pPr>
        <w:pStyle w:val="Nincstrkz"/>
        <w:spacing w:line="276" w:lineRule="auto"/>
        <w:ind w:left="708"/>
        <w:jc w:val="both"/>
        <w:rPr>
          <w:sz w:val="26"/>
          <w:szCs w:val="26"/>
        </w:rPr>
      </w:pPr>
      <w:r>
        <w:rPr>
          <w:sz w:val="26"/>
          <w:szCs w:val="26"/>
        </w:rPr>
        <w:t>Az adatkezelő ezúton tájékoztatja Önt</w:t>
      </w:r>
      <w:r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Pr="003331A5">
        <w:rPr>
          <w:sz w:val="26"/>
          <w:szCs w:val="26"/>
        </w:rPr>
        <w:t>.</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Adatkezelés korlátozásához való jog:</w:t>
      </w:r>
    </w:p>
    <w:p w:rsidR="001A7DFB" w:rsidRDefault="001A7DFB" w:rsidP="001A7DFB">
      <w:pPr>
        <w:pStyle w:val="Nincstrkz"/>
        <w:spacing w:line="276" w:lineRule="auto"/>
        <w:ind w:left="720"/>
        <w:jc w:val="both"/>
        <w:rPr>
          <w:sz w:val="26"/>
          <w:szCs w:val="26"/>
        </w:rPr>
      </w:pPr>
      <w:r w:rsidRPr="003331A5">
        <w:rPr>
          <w:sz w:val="26"/>
          <w:szCs w:val="26"/>
        </w:rPr>
        <w:t xml:space="preserve">Érintett jogosult kérni, hogy </w:t>
      </w:r>
      <w:r w:rsidR="000913A7">
        <w:rPr>
          <w:sz w:val="26"/>
          <w:szCs w:val="26"/>
        </w:rPr>
        <w:t>az adatkezelő</w:t>
      </w:r>
      <w:r w:rsidRPr="003331A5">
        <w:rPr>
          <w:sz w:val="26"/>
          <w:szCs w:val="26"/>
        </w:rPr>
        <w:t xml:space="preserve"> korlátozza az adatkezelést, elsősorban akkor, ha:</w:t>
      </w:r>
    </w:p>
    <w:p w:rsidR="003B5C7C" w:rsidRPr="003331A5" w:rsidRDefault="003B5C7C" w:rsidP="001A7DFB">
      <w:pPr>
        <w:pStyle w:val="Nincstrkz"/>
        <w:spacing w:line="276" w:lineRule="auto"/>
        <w:ind w:left="720"/>
        <w:jc w:val="both"/>
        <w:rPr>
          <w:sz w:val="26"/>
          <w:szCs w:val="26"/>
        </w:rPr>
      </w:pPr>
    </w:p>
    <w:p w:rsidR="001A7DFB" w:rsidRPr="003331A5" w:rsidRDefault="001A7DFB" w:rsidP="00F273C5">
      <w:pPr>
        <w:pStyle w:val="Nincstrkz"/>
        <w:numPr>
          <w:ilvl w:val="0"/>
          <w:numId w:val="7"/>
        </w:numPr>
        <w:spacing w:line="276" w:lineRule="auto"/>
        <w:jc w:val="both"/>
        <w:rPr>
          <w:sz w:val="26"/>
          <w:szCs w:val="26"/>
        </w:rPr>
      </w:pPr>
      <w:r w:rsidRPr="003331A5">
        <w:rPr>
          <w:sz w:val="26"/>
          <w:szCs w:val="26"/>
        </w:rPr>
        <w:t>vitatja az adatok pontosságát,</w:t>
      </w:r>
    </w:p>
    <w:p w:rsidR="001A7DFB" w:rsidRPr="003331A5" w:rsidRDefault="001A7DFB" w:rsidP="00F273C5">
      <w:pPr>
        <w:pStyle w:val="Nincstrkz"/>
        <w:numPr>
          <w:ilvl w:val="0"/>
          <w:numId w:val="7"/>
        </w:numPr>
        <w:spacing w:line="276" w:lineRule="auto"/>
        <w:jc w:val="both"/>
        <w:rPr>
          <w:sz w:val="26"/>
          <w:szCs w:val="26"/>
        </w:rPr>
      </w:pPr>
      <w:r w:rsidRPr="003331A5">
        <w:rPr>
          <w:sz w:val="26"/>
          <w:szCs w:val="26"/>
        </w:rPr>
        <w:t>jogellenesnek tartja az adatkezelést, de valamilyen okból mégsem kéri az adatok törlését.</w:t>
      </w:r>
    </w:p>
    <w:p w:rsidR="001A7DFB" w:rsidRPr="003331A5" w:rsidRDefault="001A7DFB" w:rsidP="001A7DFB">
      <w:pPr>
        <w:pStyle w:val="Nincstrkz"/>
        <w:spacing w:line="276" w:lineRule="auto"/>
        <w:ind w:left="1068"/>
        <w:jc w:val="both"/>
        <w:rPr>
          <w:sz w:val="26"/>
          <w:szCs w:val="26"/>
        </w:rPr>
      </w:pPr>
    </w:p>
    <w:p w:rsidR="005D1151" w:rsidRPr="003331A5" w:rsidRDefault="005D1151" w:rsidP="005D1151">
      <w:pPr>
        <w:pStyle w:val="Nincstrkz"/>
        <w:spacing w:line="276" w:lineRule="auto"/>
        <w:ind w:left="708"/>
        <w:jc w:val="both"/>
        <w:rPr>
          <w:b/>
          <w:sz w:val="26"/>
          <w:szCs w:val="26"/>
        </w:rPr>
      </w:pPr>
      <w:r>
        <w:rPr>
          <w:b/>
          <w:sz w:val="26"/>
          <w:szCs w:val="26"/>
        </w:rPr>
        <w:t>Az adatkezelőtől</w:t>
      </w:r>
      <w:r w:rsidRPr="003331A5">
        <w:rPr>
          <w:b/>
          <w:sz w:val="26"/>
          <w:szCs w:val="26"/>
        </w:rPr>
        <w:t xml:space="preserve"> a fenti adatokról tájékoztatást kérhet az alábbi címen, e-mail címen:</w:t>
      </w:r>
    </w:p>
    <w:p w:rsidR="002D6E8B" w:rsidRPr="003331A5" w:rsidRDefault="002D6E8B" w:rsidP="002D6E8B">
      <w:pPr>
        <w:pStyle w:val="Nincstrkz"/>
        <w:spacing w:line="276" w:lineRule="auto"/>
        <w:ind w:left="708"/>
        <w:jc w:val="both"/>
        <w:rPr>
          <w:b/>
          <w:sz w:val="26"/>
          <w:szCs w:val="26"/>
        </w:rPr>
      </w:pPr>
      <w:r>
        <w:rPr>
          <w:b/>
          <w:sz w:val="26"/>
          <w:szCs w:val="26"/>
        </w:rPr>
        <w:t xml:space="preserve">JA </w:t>
      </w:r>
      <w:proofErr w:type="spellStart"/>
      <w:r>
        <w:rPr>
          <w:b/>
          <w:sz w:val="26"/>
          <w:szCs w:val="26"/>
        </w:rPr>
        <w:t>Communicate</w:t>
      </w:r>
      <w:proofErr w:type="spellEnd"/>
      <w:r>
        <w:rPr>
          <w:b/>
          <w:sz w:val="26"/>
          <w:szCs w:val="26"/>
        </w:rPr>
        <w:t xml:space="preserve"> Kft. 1029 Budapest, Ördögárok u. 13.</w:t>
      </w:r>
    </w:p>
    <w:p w:rsidR="002D6E8B" w:rsidRDefault="002D6E8B" w:rsidP="002D6E8B">
      <w:pPr>
        <w:pStyle w:val="Nincstrkz"/>
        <w:spacing w:line="276" w:lineRule="auto"/>
        <w:ind w:left="708"/>
        <w:jc w:val="both"/>
        <w:rPr>
          <w:b/>
          <w:sz w:val="26"/>
          <w:szCs w:val="26"/>
        </w:rPr>
      </w:pPr>
      <w:r w:rsidRPr="003331A5">
        <w:rPr>
          <w:b/>
          <w:sz w:val="26"/>
          <w:szCs w:val="26"/>
        </w:rPr>
        <w:t xml:space="preserve">E-mail: </w:t>
      </w:r>
      <w:hyperlink r:id="rId20" w:history="1">
        <w:r w:rsidRPr="000A6F97">
          <w:rPr>
            <w:rStyle w:val="Hiperhivatkozs"/>
            <w:b/>
            <w:sz w:val="26"/>
            <w:szCs w:val="26"/>
          </w:rPr>
          <w:t>info@jacommunicate.hu</w:t>
        </w:r>
      </w:hyperlink>
    </w:p>
    <w:p w:rsidR="005D1151" w:rsidRDefault="005D1151" w:rsidP="005D1151">
      <w:pPr>
        <w:pStyle w:val="Nincstrkz"/>
        <w:spacing w:line="276" w:lineRule="auto"/>
        <w:ind w:left="708"/>
        <w:jc w:val="both"/>
        <w:rPr>
          <w:b/>
          <w:sz w:val="26"/>
          <w:szCs w:val="26"/>
        </w:rPr>
      </w:pPr>
    </w:p>
    <w:p w:rsidR="005D1151" w:rsidRPr="003331A5" w:rsidRDefault="005D1151" w:rsidP="005D1151">
      <w:pPr>
        <w:pStyle w:val="Nincstrkz"/>
        <w:spacing w:line="276" w:lineRule="auto"/>
        <w:ind w:left="708"/>
        <w:jc w:val="both"/>
        <w:rPr>
          <w:sz w:val="26"/>
          <w:szCs w:val="26"/>
        </w:rPr>
      </w:pPr>
      <w:r>
        <w:rPr>
          <w:sz w:val="26"/>
          <w:szCs w:val="26"/>
        </w:rPr>
        <w:t>Az adatkezelő ezúton tájékoztatja Önt</w:t>
      </w:r>
      <w:r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Pr="003331A5">
        <w:rPr>
          <w:sz w:val="26"/>
          <w:szCs w:val="26"/>
        </w:rPr>
        <w:t>.</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Adathordozhatósághoz való jog:</w:t>
      </w:r>
    </w:p>
    <w:p w:rsidR="001A7DFB" w:rsidRPr="003331A5" w:rsidRDefault="001A7DFB" w:rsidP="001A7DFB">
      <w:pPr>
        <w:pStyle w:val="Nincstrkz"/>
        <w:spacing w:line="276" w:lineRule="auto"/>
        <w:ind w:left="720"/>
        <w:jc w:val="both"/>
        <w:rPr>
          <w:sz w:val="26"/>
          <w:szCs w:val="26"/>
        </w:rPr>
      </w:pPr>
      <w:r w:rsidRPr="003331A5">
        <w:rPr>
          <w:sz w:val="26"/>
          <w:szCs w:val="26"/>
        </w:rPr>
        <w:t>Az érintett jogosult arra, hogy a rá vonatkozó személyes adatokat tagolt, széles körben használt, géppel olvasható formátumban megkapja, továbbá jogosult arra, hogy ezeket az adatokat egy másik adatkezelőnek továbbítsa.</w:t>
      </w:r>
    </w:p>
    <w:p w:rsidR="001A7DFB" w:rsidRPr="003331A5" w:rsidRDefault="001A7DFB" w:rsidP="001A7DFB">
      <w:pPr>
        <w:pStyle w:val="Nincstrkz"/>
        <w:spacing w:line="276" w:lineRule="auto"/>
        <w:ind w:left="720"/>
        <w:jc w:val="both"/>
        <w:rPr>
          <w:sz w:val="26"/>
          <w:szCs w:val="26"/>
        </w:rPr>
      </w:pPr>
    </w:p>
    <w:p w:rsidR="005D1151" w:rsidRPr="003331A5" w:rsidRDefault="005D1151" w:rsidP="005D1151">
      <w:pPr>
        <w:pStyle w:val="Nincstrkz"/>
        <w:spacing w:line="276" w:lineRule="auto"/>
        <w:ind w:left="708"/>
        <w:jc w:val="both"/>
        <w:rPr>
          <w:b/>
          <w:sz w:val="26"/>
          <w:szCs w:val="26"/>
        </w:rPr>
      </w:pPr>
      <w:r>
        <w:rPr>
          <w:b/>
          <w:sz w:val="26"/>
          <w:szCs w:val="26"/>
        </w:rPr>
        <w:t>Az adatkezelőtől</w:t>
      </w:r>
      <w:r w:rsidRPr="003331A5">
        <w:rPr>
          <w:b/>
          <w:sz w:val="26"/>
          <w:szCs w:val="26"/>
        </w:rPr>
        <w:t xml:space="preserve"> a fenti adatokról tájékoztatást kérhet az alábbi címen, e-mail címen:</w:t>
      </w:r>
    </w:p>
    <w:p w:rsidR="002D6E8B" w:rsidRPr="003331A5" w:rsidRDefault="002D6E8B" w:rsidP="002D6E8B">
      <w:pPr>
        <w:pStyle w:val="Nincstrkz"/>
        <w:spacing w:line="276" w:lineRule="auto"/>
        <w:ind w:left="708"/>
        <w:jc w:val="both"/>
        <w:rPr>
          <w:b/>
          <w:sz w:val="26"/>
          <w:szCs w:val="26"/>
        </w:rPr>
      </w:pPr>
      <w:r>
        <w:rPr>
          <w:b/>
          <w:sz w:val="26"/>
          <w:szCs w:val="26"/>
        </w:rPr>
        <w:t xml:space="preserve">JA </w:t>
      </w:r>
      <w:proofErr w:type="spellStart"/>
      <w:r>
        <w:rPr>
          <w:b/>
          <w:sz w:val="26"/>
          <w:szCs w:val="26"/>
        </w:rPr>
        <w:t>Communicate</w:t>
      </w:r>
      <w:proofErr w:type="spellEnd"/>
      <w:r>
        <w:rPr>
          <w:b/>
          <w:sz w:val="26"/>
          <w:szCs w:val="26"/>
        </w:rPr>
        <w:t xml:space="preserve"> Kft. 1029 Budapest, Ördögárok u. 13.</w:t>
      </w:r>
    </w:p>
    <w:p w:rsidR="002D6E8B" w:rsidRDefault="002D6E8B" w:rsidP="002D6E8B">
      <w:pPr>
        <w:pStyle w:val="Nincstrkz"/>
        <w:spacing w:line="276" w:lineRule="auto"/>
        <w:ind w:left="708"/>
        <w:jc w:val="both"/>
        <w:rPr>
          <w:b/>
          <w:sz w:val="26"/>
          <w:szCs w:val="26"/>
        </w:rPr>
      </w:pPr>
      <w:r w:rsidRPr="003331A5">
        <w:rPr>
          <w:b/>
          <w:sz w:val="26"/>
          <w:szCs w:val="26"/>
        </w:rPr>
        <w:t xml:space="preserve">E-mail: </w:t>
      </w:r>
      <w:hyperlink r:id="rId21" w:history="1">
        <w:r w:rsidRPr="000A6F97">
          <w:rPr>
            <w:rStyle w:val="Hiperhivatkozs"/>
            <w:b/>
            <w:sz w:val="26"/>
            <w:szCs w:val="26"/>
          </w:rPr>
          <w:t>info@jacommunicate.hu</w:t>
        </w:r>
      </w:hyperlink>
    </w:p>
    <w:p w:rsidR="005D1151" w:rsidRDefault="005D1151" w:rsidP="005D1151">
      <w:pPr>
        <w:pStyle w:val="Nincstrkz"/>
        <w:spacing w:line="276" w:lineRule="auto"/>
        <w:ind w:left="708"/>
        <w:jc w:val="both"/>
        <w:rPr>
          <w:b/>
          <w:sz w:val="26"/>
          <w:szCs w:val="26"/>
        </w:rPr>
      </w:pPr>
    </w:p>
    <w:p w:rsidR="005D1151" w:rsidRPr="003331A5" w:rsidRDefault="005D1151" w:rsidP="005D1151">
      <w:pPr>
        <w:pStyle w:val="Nincstrkz"/>
        <w:spacing w:line="276" w:lineRule="auto"/>
        <w:ind w:left="708"/>
        <w:jc w:val="both"/>
        <w:rPr>
          <w:sz w:val="26"/>
          <w:szCs w:val="26"/>
        </w:rPr>
      </w:pPr>
      <w:r>
        <w:rPr>
          <w:sz w:val="26"/>
          <w:szCs w:val="26"/>
        </w:rPr>
        <w:t>Az adatkezelő ezúton tájékoztatja Önt</w:t>
      </w:r>
      <w:r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Pr="003331A5">
        <w:rPr>
          <w:sz w:val="26"/>
          <w:szCs w:val="26"/>
        </w:rPr>
        <w:t>.</w:t>
      </w:r>
    </w:p>
    <w:p w:rsidR="001A7DFB" w:rsidRPr="003331A5" w:rsidRDefault="001A7DFB" w:rsidP="001A7DFB">
      <w:pPr>
        <w:pStyle w:val="Nincstrkz"/>
        <w:spacing w:line="276" w:lineRule="auto"/>
        <w:jc w:val="both"/>
        <w:rPr>
          <w:sz w:val="26"/>
          <w:szCs w:val="26"/>
        </w:rPr>
      </w:pPr>
    </w:p>
    <w:p w:rsidR="001A7DFB" w:rsidRPr="003331A5" w:rsidRDefault="001A7DFB" w:rsidP="00F273C5">
      <w:pPr>
        <w:pStyle w:val="Nincstrkz"/>
        <w:numPr>
          <w:ilvl w:val="0"/>
          <w:numId w:val="5"/>
        </w:numPr>
        <w:spacing w:line="276" w:lineRule="auto"/>
        <w:jc w:val="both"/>
        <w:rPr>
          <w:b/>
          <w:sz w:val="26"/>
          <w:szCs w:val="26"/>
        </w:rPr>
      </w:pPr>
      <w:r w:rsidRPr="003331A5">
        <w:rPr>
          <w:b/>
          <w:sz w:val="26"/>
          <w:szCs w:val="26"/>
        </w:rPr>
        <w:t>Tiltakozáshoz való jog:</w:t>
      </w:r>
    </w:p>
    <w:p w:rsidR="001A7DFB" w:rsidRPr="003331A5" w:rsidRDefault="001A7DFB" w:rsidP="001A7DFB">
      <w:pPr>
        <w:pStyle w:val="Nincstrkz"/>
        <w:spacing w:line="276" w:lineRule="auto"/>
        <w:ind w:left="720"/>
        <w:jc w:val="both"/>
        <w:rPr>
          <w:sz w:val="26"/>
          <w:szCs w:val="26"/>
        </w:rPr>
      </w:pPr>
      <w:r w:rsidRPr="003331A5">
        <w:rPr>
          <w:sz w:val="26"/>
          <w:szCs w:val="26"/>
        </w:rPr>
        <w:t>Az érintett jogosult arra, hogy a saját helyzetével kapcsolatos okokból, bármikor tiltakozzon személyes adatainak kezelése ellen, az Európai Parlament és a Tanács (EU) 2016/679. rendeletének 21. cikkében írt módon.</w:t>
      </w:r>
    </w:p>
    <w:p w:rsidR="001A7DFB" w:rsidRPr="003331A5" w:rsidRDefault="001A7DFB" w:rsidP="001A7DFB">
      <w:pPr>
        <w:pStyle w:val="Nincstrkz"/>
        <w:spacing w:line="276" w:lineRule="auto"/>
        <w:ind w:left="720"/>
        <w:jc w:val="both"/>
        <w:rPr>
          <w:sz w:val="26"/>
          <w:szCs w:val="26"/>
        </w:rPr>
      </w:pPr>
    </w:p>
    <w:p w:rsidR="005D1151" w:rsidRPr="003331A5" w:rsidRDefault="005D1151" w:rsidP="005D1151">
      <w:pPr>
        <w:pStyle w:val="Nincstrkz"/>
        <w:spacing w:line="276" w:lineRule="auto"/>
        <w:ind w:left="708"/>
        <w:jc w:val="both"/>
        <w:rPr>
          <w:b/>
          <w:sz w:val="26"/>
          <w:szCs w:val="26"/>
        </w:rPr>
      </w:pPr>
      <w:r>
        <w:rPr>
          <w:b/>
          <w:sz w:val="26"/>
          <w:szCs w:val="26"/>
        </w:rPr>
        <w:t>Az adatkezelőtől</w:t>
      </w:r>
      <w:r w:rsidRPr="003331A5">
        <w:rPr>
          <w:b/>
          <w:sz w:val="26"/>
          <w:szCs w:val="26"/>
        </w:rPr>
        <w:t xml:space="preserve"> a fenti adatokról tájékoztatást kérhet az alábbi címen, e-mail címen:</w:t>
      </w:r>
    </w:p>
    <w:p w:rsidR="002D6E8B" w:rsidRPr="003331A5" w:rsidRDefault="002D6E8B" w:rsidP="002D6E8B">
      <w:pPr>
        <w:pStyle w:val="Nincstrkz"/>
        <w:spacing w:line="276" w:lineRule="auto"/>
        <w:ind w:left="708"/>
        <w:jc w:val="both"/>
        <w:rPr>
          <w:b/>
          <w:sz w:val="26"/>
          <w:szCs w:val="26"/>
        </w:rPr>
      </w:pPr>
      <w:r>
        <w:rPr>
          <w:b/>
          <w:sz w:val="26"/>
          <w:szCs w:val="26"/>
        </w:rPr>
        <w:t xml:space="preserve">JA </w:t>
      </w:r>
      <w:proofErr w:type="spellStart"/>
      <w:r>
        <w:rPr>
          <w:b/>
          <w:sz w:val="26"/>
          <w:szCs w:val="26"/>
        </w:rPr>
        <w:t>Communicate</w:t>
      </w:r>
      <w:proofErr w:type="spellEnd"/>
      <w:r>
        <w:rPr>
          <w:b/>
          <w:sz w:val="26"/>
          <w:szCs w:val="26"/>
        </w:rPr>
        <w:t xml:space="preserve"> Kft. 1029 Budapest, Ördögárok u. 13.</w:t>
      </w:r>
    </w:p>
    <w:p w:rsidR="002D6E8B" w:rsidRDefault="002D6E8B" w:rsidP="002D6E8B">
      <w:pPr>
        <w:pStyle w:val="Nincstrkz"/>
        <w:spacing w:line="276" w:lineRule="auto"/>
        <w:ind w:left="708"/>
        <w:jc w:val="both"/>
        <w:rPr>
          <w:b/>
          <w:sz w:val="26"/>
          <w:szCs w:val="26"/>
        </w:rPr>
      </w:pPr>
      <w:r w:rsidRPr="003331A5">
        <w:rPr>
          <w:b/>
          <w:sz w:val="26"/>
          <w:szCs w:val="26"/>
        </w:rPr>
        <w:t xml:space="preserve">E-mail: </w:t>
      </w:r>
      <w:hyperlink r:id="rId22" w:history="1">
        <w:r w:rsidRPr="000A6F97">
          <w:rPr>
            <w:rStyle w:val="Hiperhivatkozs"/>
            <w:b/>
            <w:sz w:val="26"/>
            <w:szCs w:val="26"/>
          </w:rPr>
          <w:t>info@jacommunicate.hu</w:t>
        </w:r>
      </w:hyperlink>
    </w:p>
    <w:p w:rsidR="005D1151" w:rsidRDefault="005D1151" w:rsidP="005D1151">
      <w:pPr>
        <w:pStyle w:val="Nincstrkz"/>
        <w:spacing w:line="276" w:lineRule="auto"/>
        <w:ind w:left="708"/>
        <w:jc w:val="both"/>
        <w:rPr>
          <w:b/>
          <w:sz w:val="26"/>
          <w:szCs w:val="26"/>
        </w:rPr>
      </w:pPr>
    </w:p>
    <w:p w:rsidR="005D1151" w:rsidRPr="003331A5" w:rsidRDefault="005D1151" w:rsidP="005D1151">
      <w:pPr>
        <w:pStyle w:val="Nincstrkz"/>
        <w:spacing w:line="276" w:lineRule="auto"/>
        <w:ind w:left="708"/>
        <w:jc w:val="both"/>
        <w:rPr>
          <w:sz w:val="26"/>
          <w:szCs w:val="26"/>
        </w:rPr>
      </w:pPr>
      <w:r>
        <w:rPr>
          <w:sz w:val="26"/>
          <w:szCs w:val="26"/>
        </w:rPr>
        <w:t>Az adatkezelő ezúton tájékoztatja Önt</w:t>
      </w:r>
      <w:r w:rsidRPr="003331A5">
        <w:rPr>
          <w:sz w:val="26"/>
          <w:szCs w:val="26"/>
        </w:rPr>
        <w:t>, hogy megkeresésére 30 napon belül válaszol. A postai úton küldött tájékoztatási kérelmekre postai úton, az e-mailen küldött kérelmekre, e-mail útján válaszol</w:t>
      </w:r>
      <w:r>
        <w:rPr>
          <w:sz w:val="26"/>
          <w:szCs w:val="26"/>
        </w:rPr>
        <w:t xml:space="preserve"> az érintetteknek</w:t>
      </w:r>
      <w:r w:rsidRPr="003331A5">
        <w:rPr>
          <w:sz w:val="26"/>
          <w:szCs w:val="26"/>
        </w:rPr>
        <w:t>.</w:t>
      </w:r>
    </w:p>
    <w:p w:rsidR="001A7DFB" w:rsidRPr="003331A5" w:rsidRDefault="001A7DFB" w:rsidP="001A7DFB">
      <w:pPr>
        <w:pStyle w:val="Nincstrkz"/>
        <w:spacing w:line="276" w:lineRule="auto"/>
        <w:ind w:left="708"/>
        <w:jc w:val="both"/>
        <w:rPr>
          <w:sz w:val="26"/>
          <w:szCs w:val="26"/>
        </w:rPr>
      </w:pPr>
    </w:p>
    <w:p w:rsidR="001A7DFB" w:rsidRPr="003331A5" w:rsidRDefault="00102D88" w:rsidP="00D54B76">
      <w:pPr>
        <w:pStyle w:val="Nincstrkz"/>
        <w:spacing w:line="276" w:lineRule="auto"/>
        <w:jc w:val="both"/>
        <w:rPr>
          <w:sz w:val="26"/>
          <w:szCs w:val="26"/>
        </w:rPr>
      </w:pPr>
      <w:r>
        <w:rPr>
          <w:sz w:val="26"/>
          <w:szCs w:val="26"/>
        </w:rPr>
        <w:t>Az adatkezelő</w:t>
      </w:r>
      <w:r w:rsidR="001A7DFB" w:rsidRPr="003331A5">
        <w:rPr>
          <w:sz w:val="26"/>
          <w:szCs w:val="26"/>
        </w:rPr>
        <w:t xml:space="preserve"> vállalja, hogy minden olyan címzettet tájékoztat a fenti jogokkal kapcsolatban rész</w:t>
      </w:r>
      <w:r w:rsidR="000401C6">
        <w:rPr>
          <w:sz w:val="26"/>
          <w:szCs w:val="26"/>
        </w:rPr>
        <w:t>é</w:t>
      </w:r>
      <w:r w:rsidR="001A7DFB" w:rsidRPr="003331A5">
        <w:rPr>
          <w:sz w:val="26"/>
          <w:szCs w:val="26"/>
        </w:rPr>
        <w:t>re küldött kérelmekről, akivel a személyes adatokat közölt</w:t>
      </w:r>
      <w:r w:rsidR="000401C6">
        <w:rPr>
          <w:sz w:val="26"/>
          <w:szCs w:val="26"/>
        </w:rPr>
        <w:t>e</w:t>
      </w:r>
      <w:r w:rsidR="001A7DFB" w:rsidRPr="003331A5">
        <w:rPr>
          <w:sz w:val="26"/>
          <w:szCs w:val="26"/>
        </w:rPr>
        <w:t>, kivéve, ha ez lehetetlennek bizonyul. Vállalj</w:t>
      </w:r>
      <w:r w:rsidR="000401C6">
        <w:rPr>
          <w:sz w:val="26"/>
          <w:szCs w:val="26"/>
        </w:rPr>
        <w:t>a</w:t>
      </w:r>
      <w:r w:rsidR="001A7DFB" w:rsidRPr="003331A5">
        <w:rPr>
          <w:sz w:val="26"/>
          <w:szCs w:val="26"/>
        </w:rPr>
        <w:t xml:space="preserve"> továbbá, hogy a fenti kérelmek elintézéséről az azokkal kapcsolatos döntésről legkésőbb 30 napon belül értesít</w:t>
      </w:r>
      <w:r w:rsidR="000401C6">
        <w:rPr>
          <w:sz w:val="26"/>
          <w:szCs w:val="26"/>
        </w:rPr>
        <w:t>i</w:t>
      </w:r>
      <w:r w:rsidR="001A7DFB" w:rsidRPr="003331A5">
        <w:rPr>
          <w:sz w:val="26"/>
          <w:szCs w:val="26"/>
        </w:rPr>
        <w:t xml:space="preserve"> az érintettet (kérelmezőt).</w:t>
      </w:r>
    </w:p>
    <w:p w:rsidR="000B57FF" w:rsidRPr="003331A5" w:rsidRDefault="000B57FF" w:rsidP="003331A5">
      <w:pPr>
        <w:pStyle w:val="Nincstrkz"/>
        <w:spacing w:line="276" w:lineRule="auto"/>
        <w:jc w:val="both"/>
        <w:rPr>
          <w:sz w:val="26"/>
          <w:szCs w:val="26"/>
        </w:rPr>
      </w:pPr>
    </w:p>
    <w:p w:rsidR="00A13448" w:rsidRPr="003331A5" w:rsidRDefault="00A13448" w:rsidP="003C14DA">
      <w:pPr>
        <w:pStyle w:val="Nincstrkz"/>
        <w:numPr>
          <w:ilvl w:val="0"/>
          <w:numId w:val="2"/>
        </w:numPr>
        <w:spacing w:line="276" w:lineRule="auto"/>
        <w:jc w:val="both"/>
        <w:rPr>
          <w:b/>
          <w:sz w:val="26"/>
          <w:szCs w:val="26"/>
          <w:u w:val="single"/>
        </w:rPr>
      </w:pPr>
      <w:r w:rsidRPr="003331A5">
        <w:rPr>
          <w:b/>
          <w:sz w:val="26"/>
          <w:szCs w:val="26"/>
          <w:u w:val="single"/>
        </w:rPr>
        <w:t>Adatvédelmi incidens:</w:t>
      </w:r>
    </w:p>
    <w:p w:rsidR="00A13448" w:rsidRPr="003331A5" w:rsidRDefault="00A13448" w:rsidP="003331A5">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Adatvédelmi incidensnek minősül a biztonság olyan sérülése, amely a továbbított, tárolt vagy más módon kezelt személyes adatok véletlen vagy jogellenes megsemmisítését, elvesztését, megváltoztatását, jogosulatlan közlését, az azokhoz való jogosulatlan hozzáférést eredményezi.</w:t>
      </w:r>
    </w:p>
    <w:p w:rsidR="00864F7B" w:rsidRDefault="00864F7B" w:rsidP="00864F7B">
      <w:pPr>
        <w:pStyle w:val="Nincstrkz"/>
        <w:spacing w:line="276" w:lineRule="auto"/>
        <w:jc w:val="both"/>
        <w:rPr>
          <w:sz w:val="26"/>
          <w:szCs w:val="26"/>
        </w:rPr>
      </w:pPr>
    </w:p>
    <w:p w:rsidR="00EF4B90" w:rsidRDefault="00EF4B90" w:rsidP="00864F7B">
      <w:pPr>
        <w:pStyle w:val="Nincstrkz"/>
        <w:spacing w:line="276" w:lineRule="auto"/>
        <w:jc w:val="both"/>
        <w:rPr>
          <w:sz w:val="26"/>
          <w:szCs w:val="26"/>
        </w:rPr>
      </w:pPr>
      <w:r>
        <w:rPr>
          <w:sz w:val="26"/>
          <w:szCs w:val="26"/>
        </w:rPr>
        <w:t xml:space="preserve">Adatvédelmi incidens esetén az adatbiztonság sérülésének komoly veszéllyel fenyegető szintűnek kell lennie, tehát a sérülésnek olyan fokúnak kell lennie, </w:t>
      </w:r>
      <w:proofErr w:type="gramStart"/>
      <w:r>
        <w:rPr>
          <w:sz w:val="26"/>
          <w:szCs w:val="26"/>
        </w:rPr>
        <w:t>amely  a</w:t>
      </w:r>
      <w:proofErr w:type="gramEnd"/>
      <w:r>
        <w:rPr>
          <w:sz w:val="26"/>
          <w:szCs w:val="26"/>
        </w:rPr>
        <w:t xml:space="preserve"> személyes adatok:</w:t>
      </w:r>
    </w:p>
    <w:p w:rsidR="00E3183A" w:rsidRDefault="00E3183A" w:rsidP="00864F7B">
      <w:pPr>
        <w:pStyle w:val="Nincstrkz"/>
        <w:spacing w:line="276" w:lineRule="auto"/>
        <w:jc w:val="both"/>
        <w:rPr>
          <w:sz w:val="26"/>
          <w:szCs w:val="26"/>
        </w:rPr>
      </w:pPr>
    </w:p>
    <w:p w:rsidR="00EF4B90" w:rsidRDefault="00EF4B90" w:rsidP="00EF4B90">
      <w:pPr>
        <w:pStyle w:val="Nincstrkz"/>
        <w:numPr>
          <w:ilvl w:val="0"/>
          <w:numId w:val="5"/>
        </w:numPr>
        <w:spacing w:line="276" w:lineRule="auto"/>
        <w:jc w:val="both"/>
        <w:rPr>
          <w:sz w:val="26"/>
          <w:szCs w:val="26"/>
        </w:rPr>
      </w:pPr>
      <w:r>
        <w:rPr>
          <w:sz w:val="26"/>
          <w:szCs w:val="26"/>
        </w:rPr>
        <w:t>megsemmisülésével,</w:t>
      </w:r>
    </w:p>
    <w:p w:rsidR="00EF4B90" w:rsidRDefault="00EF4B90" w:rsidP="00EF4B90">
      <w:pPr>
        <w:pStyle w:val="Nincstrkz"/>
        <w:numPr>
          <w:ilvl w:val="0"/>
          <w:numId w:val="5"/>
        </w:numPr>
        <w:spacing w:line="276" w:lineRule="auto"/>
        <w:jc w:val="both"/>
        <w:rPr>
          <w:sz w:val="26"/>
          <w:szCs w:val="26"/>
        </w:rPr>
      </w:pPr>
      <w:r>
        <w:rPr>
          <w:sz w:val="26"/>
          <w:szCs w:val="26"/>
        </w:rPr>
        <w:t>elvesztésével,</w:t>
      </w:r>
    </w:p>
    <w:p w:rsidR="00EF4B90" w:rsidRDefault="00EF4B90" w:rsidP="00EF4B90">
      <w:pPr>
        <w:pStyle w:val="Nincstrkz"/>
        <w:numPr>
          <w:ilvl w:val="0"/>
          <w:numId w:val="5"/>
        </w:numPr>
        <w:spacing w:line="276" w:lineRule="auto"/>
        <w:jc w:val="both"/>
        <w:rPr>
          <w:sz w:val="26"/>
          <w:szCs w:val="26"/>
        </w:rPr>
      </w:pPr>
      <w:r>
        <w:rPr>
          <w:sz w:val="26"/>
          <w:szCs w:val="26"/>
        </w:rPr>
        <w:t xml:space="preserve">megváltoztatásával, </w:t>
      </w:r>
    </w:p>
    <w:p w:rsidR="00EF4B90" w:rsidRDefault="00EF4B90" w:rsidP="00EF4B90">
      <w:pPr>
        <w:pStyle w:val="Nincstrkz"/>
        <w:numPr>
          <w:ilvl w:val="0"/>
          <w:numId w:val="5"/>
        </w:numPr>
        <w:spacing w:line="276" w:lineRule="auto"/>
        <w:jc w:val="both"/>
        <w:rPr>
          <w:sz w:val="26"/>
          <w:szCs w:val="26"/>
        </w:rPr>
      </w:pPr>
      <w:r>
        <w:rPr>
          <w:sz w:val="26"/>
          <w:szCs w:val="26"/>
        </w:rPr>
        <w:t>jogosulatlan közlésével vagy</w:t>
      </w:r>
    </w:p>
    <w:p w:rsidR="00EF4B90" w:rsidRDefault="00EF4B90" w:rsidP="00EF4B90">
      <w:pPr>
        <w:pStyle w:val="Nincstrkz"/>
        <w:numPr>
          <w:ilvl w:val="0"/>
          <w:numId w:val="5"/>
        </w:numPr>
        <w:spacing w:line="276" w:lineRule="auto"/>
        <w:jc w:val="both"/>
        <w:rPr>
          <w:sz w:val="26"/>
          <w:szCs w:val="26"/>
        </w:rPr>
      </w:pPr>
      <w:r>
        <w:rPr>
          <w:sz w:val="26"/>
          <w:szCs w:val="26"/>
        </w:rPr>
        <w:t>jogosulatlan hozzáférésével jár együtt.</w:t>
      </w:r>
    </w:p>
    <w:p w:rsidR="00E3183A" w:rsidRDefault="00E3183A" w:rsidP="00EF4B90">
      <w:pPr>
        <w:pStyle w:val="Nincstrkz"/>
        <w:spacing w:line="276" w:lineRule="auto"/>
        <w:jc w:val="both"/>
        <w:rPr>
          <w:sz w:val="26"/>
          <w:szCs w:val="26"/>
        </w:rPr>
      </w:pPr>
    </w:p>
    <w:p w:rsidR="00EF4B90" w:rsidRDefault="00EF4B90" w:rsidP="00EF4B90">
      <w:pPr>
        <w:pStyle w:val="Nincstrkz"/>
        <w:spacing w:line="276" w:lineRule="auto"/>
        <w:jc w:val="both"/>
        <w:rPr>
          <w:sz w:val="26"/>
          <w:szCs w:val="26"/>
        </w:rPr>
      </w:pPr>
      <w:r>
        <w:rPr>
          <w:sz w:val="26"/>
          <w:szCs w:val="26"/>
        </w:rPr>
        <w:t>Incidensnek minősül, ha a fentiek közül bármelyik bekövetkezik, de ez nem zárja ki, hogy több pont is megvalósuljon egyszerre. Nem csupán a szándékos, rosszindulatú magatartások tartoznak e körbe, hanem a gondatlan</w:t>
      </w:r>
      <w:r w:rsidR="00E3183A">
        <w:rPr>
          <w:sz w:val="26"/>
          <w:szCs w:val="26"/>
        </w:rPr>
        <w:t>ságból elkövetett sérülések is. Az incidens tehát akkor következik be, ha véletlen vagy jogellenes cselekmény okozza.</w:t>
      </w:r>
    </w:p>
    <w:p w:rsidR="00E3183A" w:rsidRDefault="00E3183A" w:rsidP="00EF4B90">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Adatvédelmi incidensnek minősülnek például:</w:t>
      </w:r>
    </w:p>
    <w:p w:rsidR="00864F7B" w:rsidRDefault="00864F7B" w:rsidP="00864F7B">
      <w:pPr>
        <w:pStyle w:val="Nincstrkz"/>
        <w:spacing w:line="276" w:lineRule="auto"/>
        <w:jc w:val="both"/>
        <w:rPr>
          <w:sz w:val="26"/>
          <w:szCs w:val="26"/>
        </w:rPr>
      </w:pPr>
    </w:p>
    <w:p w:rsidR="00864F7B" w:rsidRDefault="00864F7B" w:rsidP="00F273C5">
      <w:pPr>
        <w:pStyle w:val="Nincstrkz"/>
        <w:numPr>
          <w:ilvl w:val="0"/>
          <w:numId w:val="5"/>
        </w:numPr>
        <w:spacing w:line="276" w:lineRule="auto"/>
        <w:jc w:val="both"/>
        <w:rPr>
          <w:sz w:val="26"/>
          <w:szCs w:val="26"/>
        </w:rPr>
      </w:pPr>
      <w:r>
        <w:rPr>
          <w:sz w:val="26"/>
          <w:szCs w:val="26"/>
        </w:rPr>
        <w:t>személyes adatok dokumentumon, hordozható eszközön, adathordozón vagy informatikai rendszeren (pl. levelezéssel) történő illegális továbbítása,</w:t>
      </w:r>
    </w:p>
    <w:p w:rsidR="00864F7B" w:rsidRDefault="00864F7B" w:rsidP="00864F7B">
      <w:pPr>
        <w:pStyle w:val="Nincstrkz"/>
        <w:spacing w:line="276" w:lineRule="auto"/>
        <w:ind w:left="720"/>
        <w:jc w:val="both"/>
        <w:rPr>
          <w:sz w:val="26"/>
          <w:szCs w:val="26"/>
        </w:rPr>
      </w:pPr>
    </w:p>
    <w:p w:rsidR="00864F7B" w:rsidRDefault="00864F7B" w:rsidP="00F273C5">
      <w:pPr>
        <w:pStyle w:val="Nincstrkz"/>
        <w:numPr>
          <w:ilvl w:val="0"/>
          <w:numId w:val="5"/>
        </w:numPr>
        <w:spacing w:line="276" w:lineRule="auto"/>
        <w:jc w:val="both"/>
        <w:rPr>
          <w:sz w:val="26"/>
          <w:szCs w:val="26"/>
        </w:rPr>
      </w:pPr>
      <w:r>
        <w:rPr>
          <w:sz w:val="26"/>
          <w:szCs w:val="26"/>
        </w:rPr>
        <w:t>illetéktelen hozzáférések személyes adatokat kezelő informatikai rendszerhez vagy alkalmazáshoz,</w:t>
      </w:r>
    </w:p>
    <w:p w:rsidR="00864F7B" w:rsidRDefault="00864F7B" w:rsidP="00864F7B">
      <w:pPr>
        <w:pStyle w:val="Nincstrkz"/>
        <w:spacing w:line="276" w:lineRule="auto"/>
        <w:jc w:val="both"/>
        <w:rPr>
          <w:sz w:val="26"/>
          <w:szCs w:val="26"/>
        </w:rPr>
      </w:pPr>
    </w:p>
    <w:p w:rsidR="00864F7B" w:rsidRDefault="00864F7B" w:rsidP="00F273C5">
      <w:pPr>
        <w:pStyle w:val="Nincstrkz"/>
        <w:numPr>
          <w:ilvl w:val="0"/>
          <w:numId w:val="5"/>
        </w:numPr>
        <w:spacing w:line="276" w:lineRule="auto"/>
        <w:jc w:val="both"/>
        <w:rPr>
          <w:sz w:val="26"/>
          <w:szCs w:val="26"/>
        </w:rPr>
      </w:pPr>
      <w:r>
        <w:rPr>
          <w:sz w:val="26"/>
          <w:szCs w:val="26"/>
        </w:rPr>
        <w:t>személyes adatokat tartalmazó adatbázis részének vagy egészének sérülése, vagy elvesztése,</w:t>
      </w:r>
    </w:p>
    <w:p w:rsidR="00864F7B" w:rsidRDefault="00864F7B" w:rsidP="00864F7B">
      <w:pPr>
        <w:pStyle w:val="Nincstrkz"/>
        <w:spacing w:line="276" w:lineRule="auto"/>
        <w:jc w:val="both"/>
        <w:rPr>
          <w:sz w:val="26"/>
          <w:szCs w:val="26"/>
        </w:rPr>
      </w:pPr>
    </w:p>
    <w:p w:rsidR="00864F7B" w:rsidRDefault="00864F7B" w:rsidP="00F273C5">
      <w:pPr>
        <w:pStyle w:val="Nincstrkz"/>
        <w:numPr>
          <w:ilvl w:val="0"/>
          <w:numId w:val="5"/>
        </w:numPr>
        <w:spacing w:line="276" w:lineRule="auto"/>
        <w:jc w:val="both"/>
        <w:rPr>
          <w:sz w:val="26"/>
          <w:szCs w:val="26"/>
        </w:rPr>
      </w:pPr>
      <w:r>
        <w:rPr>
          <w:sz w:val="26"/>
          <w:szCs w:val="26"/>
        </w:rPr>
        <w:t>az informatikai rendszer részének vagy egészének használhatatlanná válása vírus, vagy egyéb rosszindulatú szoftver által, stb.</w:t>
      </w:r>
    </w:p>
    <w:p w:rsidR="00864F7B" w:rsidRDefault="00864F7B" w:rsidP="00864F7B">
      <w:pPr>
        <w:pStyle w:val="Nincstrkz"/>
        <w:spacing w:line="276" w:lineRule="auto"/>
        <w:jc w:val="both"/>
        <w:rPr>
          <w:sz w:val="26"/>
          <w:szCs w:val="26"/>
        </w:rPr>
      </w:pPr>
    </w:p>
    <w:p w:rsidR="00E3183A" w:rsidRDefault="00E3183A" w:rsidP="00864F7B">
      <w:pPr>
        <w:pStyle w:val="Nincstrkz"/>
        <w:spacing w:line="276" w:lineRule="auto"/>
        <w:jc w:val="both"/>
        <w:rPr>
          <w:sz w:val="26"/>
          <w:szCs w:val="26"/>
        </w:rPr>
      </w:pPr>
      <w:r>
        <w:rPr>
          <w:sz w:val="26"/>
          <w:szCs w:val="26"/>
        </w:rPr>
        <w:t>Az adatvédelmi incidens megfelelő és kellő idejű intézkedés hiányában fizikai, vagyoni, vagy nem vagyoni károkat okozhat a természetes személyeknek, többek között a személyes adataik feletti rendelkezés elvesztését, vagy a jogaik korlátozását, a hátrányos megkülönböztetést, a személyazonosság-lopást, vagy a személyazonossággal való visszaélést, a pénzügyi veszteséget, az álnevesítés engedély nélküli feloldását, a jó hírnév sérelmét, a szakmai titoktartási kötelezettség által védett személyes adatok bizalmas jellegének sérülését, illetve a szóban forgó természetes személyeket sújtó egyéb jelentős gazdasági vagy szociális hátrányt.</w:t>
      </w:r>
    </w:p>
    <w:p w:rsidR="00E3183A" w:rsidRPr="00603BEA" w:rsidRDefault="00E3183A"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sidRPr="00603BEA">
        <w:rPr>
          <w:sz w:val="26"/>
          <w:szCs w:val="26"/>
        </w:rPr>
        <w:t xml:space="preserve">Egy esetleges adatvédelmi incidens bekövetkezése esetén (kivéve, ha az adatvédelmi incidens valószínűsíthetően nem jár kockázattal a természetes személyek jogaira és szabadságaira nézve) </w:t>
      </w:r>
      <w:r w:rsidR="00102D88">
        <w:rPr>
          <w:sz w:val="26"/>
          <w:szCs w:val="26"/>
        </w:rPr>
        <w:t>az adatkezelő</w:t>
      </w:r>
      <w:r w:rsidRPr="00603BEA">
        <w:rPr>
          <w:sz w:val="26"/>
          <w:szCs w:val="26"/>
        </w:rPr>
        <w:t xml:space="preserve"> haladéktalanul bejelentést tesz a Nemzeti Adatvédelmi és Információszabadság Hatóság felé.</w:t>
      </w:r>
      <w:r>
        <w:rPr>
          <w:sz w:val="26"/>
          <w:szCs w:val="26"/>
        </w:rPr>
        <w:t xml:space="preserve"> Amint az incidens </w:t>
      </w:r>
      <w:r w:rsidR="005772D9">
        <w:rPr>
          <w:sz w:val="26"/>
          <w:szCs w:val="26"/>
        </w:rPr>
        <w:t>az adatkezelő</w:t>
      </w:r>
      <w:r>
        <w:rPr>
          <w:sz w:val="26"/>
          <w:szCs w:val="26"/>
        </w:rPr>
        <w:t xml:space="preserve"> tudomására jut, azt indokolatlan késedelem nélkül, és ha lehetséges, legkésőbb 72 órával azután, hogy az adatvédelmi incidens a tudomására jutott, bejelenteni köteles. Ha a bejelentés 72 órán belül nem tehető meg, abban meg kell jelölni a késedelem okát, az előírt információkat pedig – további indokolatlan késedelem nélkül – részletekben is közölni kell.</w:t>
      </w:r>
    </w:p>
    <w:p w:rsidR="00864F7B" w:rsidRDefault="00864F7B"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Pr>
          <w:sz w:val="26"/>
          <w:szCs w:val="26"/>
        </w:rPr>
        <w:t>Az adatvédelmi incidens bejelentéséhez a Nemzeti Adatvédelmi és Információszabadság Hatóság a honlapján külön e célra létrehozott rendszert üzemeltet, amelyen keresztül a bejelentések elektronikus úton megtehetők.</w:t>
      </w:r>
    </w:p>
    <w:p w:rsidR="00864F7B" w:rsidRDefault="00864F7B" w:rsidP="00864F7B">
      <w:pPr>
        <w:pStyle w:val="Nincstrkz"/>
        <w:spacing w:line="276" w:lineRule="auto"/>
        <w:jc w:val="both"/>
        <w:rPr>
          <w:sz w:val="26"/>
          <w:szCs w:val="26"/>
        </w:rPr>
      </w:pPr>
    </w:p>
    <w:p w:rsidR="00E3183A" w:rsidRDefault="00E3183A" w:rsidP="00864F7B">
      <w:pPr>
        <w:pStyle w:val="Nincstrkz"/>
        <w:spacing w:line="276" w:lineRule="auto"/>
        <w:jc w:val="both"/>
        <w:rPr>
          <w:sz w:val="26"/>
          <w:szCs w:val="26"/>
        </w:rPr>
      </w:pPr>
      <w:r>
        <w:rPr>
          <w:sz w:val="26"/>
          <w:szCs w:val="26"/>
        </w:rPr>
        <w:t>Az adatkezelő nyilvántartja az adatvédelmi incidenseket, feltüntetve az adatvédelmi incidenshez kapcsolódó tényeket, annak hatásait, és az orvoslására tett intézkedéseket. Az adatkezelőnek nyilván kell tartani az incidensekkel kapcsolatos adatokat, köztük az okait, a történéseket és az érintett személyes adatok körét. Emellett szerepelnie kell még a nyilvántartásban az incidensek hatásainak és következményeinek, valamint az orvoslásukra tett intézkedéseknek és az adatkezelő következtetéseit is (például: miért gondolja, hogy az incidens nem bejelentésköteles, vagy ha a bejelentés késed</w:t>
      </w:r>
      <w:r w:rsidR="00300DF8">
        <w:rPr>
          <w:sz w:val="26"/>
          <w:szCs w:val="26"/>
        </w:rPr>
        <w:t>elmesen történik, akkor mi volt a késedelem oka).</w:t>
      </w:r>
    </w:p>
    <w:p w:rsidR="00E3183A" w:rsidRDefault="00E3183A" w:rsidP="00864F7B">
      <w:pPr>
        <w:pStyle w:val="Nincstrkz"/>
        <w:spacing w:line="276" w:lineRule="auto"/>
        <w:jc w:val="both"/>
        <w:rPr>
          <w:sz w:val="26"/>
          <w:szCs w:val="26"/>
        </w:rPr>
      </w:pPr>
    </w:p>
    <w:p w:rsidR="00300DF8" w:rsidRDefault="00300DF8" w:rsidP="00864F7B">
      <w:pPr>
        <w:pStyle w:val="Nincstrkz"/>
        <w:spacing w:line="276" w:lineRule="auto"/>
        <w:jc w:val="both"/>
        <w:rPr>
          <w:sz w:val="26"/>
          <w:szCs w:val="26"/>
        </w:rPr>
      </w:pPr>
      <w:r>
        <w:rPr>
          <w:sz w:val="26"/>
          <w:szCs w:val="26"/>
        </w:rPr>
        <w:t>Nem szükséges bejelenteni a felügyeleti hatóságnak azt az incidenst, amely valószínűsíthetően nem jár kockázattal a természetes személyek jogaira és szabadságaira nézve.</w:t>
      </w:r>
    </w:p>
    <w:p w:rsidR="00300DF8" w:rsidRPr="00603BEA" w:rsidRDefault="00300DF8" w:rsidP="00864F7B">
      <w:pPr>
        <w:pStyle w:val="Nincstrkz"/>
        <w:spacing w:line="276" w:lineRule="auto"/>
        <w:jc w:val="both"/>
        <w:rPr>
          <w:sz w:val="26"/>
          <w:szCs w:val="26"/>
        </w:rPr>
      </w:pPr>
    </w:p>
    <w:p w:rsidR="00864F7B" w:rsidRDefault="00864F7B" w:rsidP="00864F7B">
      <w:pPr>
        <w:pStyle w:val="Nincstrkz"/>
        <w:spacing w:line="276" w:lineRule="auto"/>
        <w:jc w:val="both"/>
        <w:rPr>
          <w:sz w:val="26"/>
          <w:szCs w:val="26"/>
        </w:rPr>
      </w:pPr>
      <w:r w:rsidRPr="00603BEA">
        <w:rPr>
          <w:sz w:val="26"/>
          <w:szCs w:val="26"/>
        </w:rPr>
        <w:t xml:space="preserve">Amennyiben az adatvédelmi incidens valószínűsíthetően magas kockázattal jár </w:t>
      </w:r>
      <w:r w:rsidR="000913A7">
        <w:rPr>
          <w:sz w:val="26"/>
          <w:szCs w:val="26"/>
        </w:rPr>
        <w:t>az adatkezelő</w:t>
      </w:r>
      <w:r>
        <w:rPr>
          <w:sz w:val="26"/>
          <w:szCs w:val="26"/>
        </w:rPr>
        <w:t xml:space="preserve"> </w:t>
      </w:r>
      <w:r w:rsidRPr="00603BEA">
        <w:rPr>
          <w:sz w:val="26"/>
          <w:szCs w:val="26"/>
        </w:rPr>
        <w:t>partnerei</w:t>
      </w:r>
      <w:r>
        <w:rPr>
          <w:sz w:val="26"/>
          <w:szCs w:val="26"/>
        </w:rPr>
        <w:t>nek</w:t>
      </w:r>
      <w:r w:rsidR="002D6E8B">
        <w:rPr>
          <w:sz w:val="26"/>
          <w:szCs w:val="26"/>
        </w:rPr>
        <w:t>, ügyfeleinek</w:t>
      </w:r>
      <w:r w:rsidRPr="00603BEA">
        <w:rPr>
          <w:sz w:val="26"/>
          <w:szCs w:val="26"/>
        </w:rPr>
        <w:t xml:space="preserve"> jogaira és szabadságaira nézve, haladéktalanunk tájékoztatj</w:t>
      </w:r>
      <w:r>
        <w:rPr>
          <w:sz w:val="26"/>
          <w:szCs w:val="26"/>
        </w:rPr>
        <w:t>a</w:t>
      </w:r>
      <w:r w:rsidR="002E08E0">
        <w:rPr>
          <w:sz w:val="26"/>
          <w:szCs w:val="26"/>
        </w:rPr>
        <w:t xml:space="preserve"> erről</w:t>
      </w:r>
      <w:r w:rsidRPr="00603BEA">
        <w:rPr>
          <w:sz w:val="26"/>
          <w:szCs w:val="26"/>
        </w:rPr>
        <w:t xml:space="preserve"> az érintett partnert.</w:t>
      </w:r>
      <w:r w:rsidR="00300DF8">
        <w:rPr>
          <w:sz w:val="26"/>
          <w:szCs w:val="26"/>
        </w:rPr>
        <w:t xml:space="preserve"> Az érintett részére adott tájékoztatásban világosan és közérthetően ismertetni kell az adatvédelmi incidens jellegét, és közölni kell a legfontosabb információkat és intézkedéseket.</w:t>
      </w:r>
    </w:p>
    <w:p w:rsidR="00300DF8" w:rsidRDefault="00300DF8" w:rsidP="00864F7B">
      <w:pPr>
        <w:pStyle w:val="Nincstrkz"/>
        <w:spacing w:line="276" w:lineRule="auto"/>
        <w:jc w:val="both"/>
        <w:rPr>
          <w:sz w:val="26"/>
          <w:szCs w:val="26"/>
        </w:rPr>
      </w:pPr>
    </w:p>
    <w:p w:rsidR="00300DF8" w:rsidRDefault="00300DF8" w:rsidP="00864F7B">
      <w:pPr>
        <w:pStyle w:val="Nincstrkz"/>
        <w:spacing w:line="276" w:lineRule="auto"/>
        <w:jc w:val="both"/>
        <w:rPr>
          <w:sz w:val="26"/>
          <w:szCs w:val="26"/>
        </w:rPr>
      </w:pPr>
      <w:r>
        <w:rPr>
          <w:sz w:val="26"/>
          <w:szCs w:val="26"/>
        </w:rPr>
        <w:t xml:space="preserve">Az érintettet nem </w:t>
      </w:r>
      <w:r w:rsidR="00D37435">
        <w:rPr>
          <w:sz w:val="26"/>
          <w:szCs w:val="26"/>
        </w:rPr>
        <w:t xml:space="preserve">kell </w:t>
      </w:r>
      <w:r>
        <w:rPr>
          <w:sz w:val="26"/>
          <w:szCs w:val="26"/>
        </w:rPr>
        <w:t>a fentiek szerint tájékoztatni, ha az alábbi feltételek bármelyike teljesül:</w:t>
      </w:r>
    </w:p>
    <w:p w:rsidR="00D37435" w:rsidRDefault="00D37435" w:rsidP="00864F7B">
      <w:pPr>
        <w:pStyle w:val="Nincstrkz"/>
        <w:spacing w:line="276" w:lineRule="auto"/>
        <w:jc w:val="both"/>
        <w:rPr>
          <w:sz w:val="26"/>
          <w:szCs w:val="26"/>
        </w:rPr>
      </w:pPr>
    </w:p>
    <w:p w:rsidR="00300DF8" w:rsidRDefault="00300DF8" w:rsidP="00300DF8">
      <w:pPr>
        <w:pStyle w:val="Nincstrkz"/>
        <w:numPr>
          <w:ilvl w:val="0"/>
          <w:numId w:val="5"/>
        </w:numPr>
        <w:spacing w:line="276" w:lineRule="auto"/>
        <w:jc w:val="both"/>
        <w:rPr>
          <w:sz w:val="26"/>
          <w:szCs w:val="26"/>
        </w:rPr>
      </w:pPr>
      <w:r>
        <w:rPr>
          <w:sz w:val="26"/>
          <w:szCs w:val="26"/>
        </w:rPr>
        <w:t>az adatkezelő megfelelő technikai és szervezési védelmi intézkedéseket hajtott végre és ezeket az intézkedéseket az adatvédelmi incidens által érintett adatok tekintetében alkalmazták, különösen azokat az intézkedéseket, amelyek a személyes adatokhoz való hozzáférésre fel nem jogosított személyek számára értelmezhetetlenné teszik az adatokat;</w:t>
      </w:r>
    </w:p>
    <w:p w:rsidR="00D37435" w:rsidRDefault="00D37435" w:rsidP="00D37435">
      <w:pPr>
        <w:pStyle w:val="Nincstrkz"/>
        <w:spacing w:line="276" w:lineRule="auto"/>
        <w:ind w:left="360"/>
        <w:jc w:val="both"/>
        <w:rPr>
          <w:sz w:val="26"/>
          <w:szCs w:val="26"/>
        </w:rPr>
      </w:pPr>
    </w:p>
    <w:p w:rsidR="00300DF8" w:rsidRDefault="00300DF8" w:rsidP="00300DF8">
      <w:pPr>
        <w:pStyle w:val="Nincstrkz"/>
        <w:numPr>
          <w:ilvl w:val="0"/>
          <w:numId w:val="5"/>
        </w:numPr>
        <w:spacing w:line="276" w:lineRule="auto"/>
        <w:jc w:val="both"/>
        <w:rPr>
          <w:sz w:val="26"/>
          <w:szCs w:val="26"/>
        </w:rPr>
      </w:pPr>
      <w:r>
        <w:rPr>
          <w:sz w:val="26"/>
          <w:szCs w:val="26"/>
        </w:rPr>
        <w:t>az adatkezelő az adatvédelmi incidenst követően olyan további intézkedéseket tett, amelyek biztosítják, hogy az érintett jogaira és szabadságaira jelentett magas kockázat a továbbiakban valószínűsíthetően nem valósul meg;</w:t>
      </w:r>
    </w:p>
    <w:p w:rsidR="00D37435" w:rsidRDefault="00D37435" w:rsidP="00D37435">
      <w:pPr>
        <w:pStyle w:val="Nincstrkz"/>
        <w:spacing w:line="276" w:lineRule="auto"/>
        <w:jc w:val="both"/>
        <w:rPr>
          <w:sz w:val="26"/>
          <w:szCs w:val="26"/>
        </w:rPr>
      </w:pPr>
    </w:p>
    <w:p w:rsidR="00300DF8" w:rsidRPr="00603BEA" w:rsidRDefault="00300DF8" w:rsidP="00300DF8">
      <w:pPr>
        <w:pStyle w:val="Nincstrkz"/>
        <w:numPr>
          <w:ilvl w:val="0"/>
          <w:numId w:val="5"/>
        </w:numPr>
        <w:spacing w:line="276" w:lineRule="auto"/>
        <w:jc w:val="both"/>
        <w:rPr>
          <w:sz w:val="26"/>
          <w:szCs w:val="26"/>
        </w:rPr>
      </w:pPr>
      <w:r>
        <w:rPr>
          <w:sz w:val="26"/>
          <w:szCs w:val="26"/>
        </w:rPr>
        <w:t>a tájékoztatás aránytalan erőfeszítést tenne szükségessé. Ilyen esetekben az érintetteket nyilvánosan közzétett információk útján kell tájékoztatni, vagy olyan hasonló</w:t>
      </w:r>
      <w:r w:rsidR="00D37435">
        <w:rPr>
          <w:sz w:val="26"/>
          <w:szCs w:val="26"/>
        </w:rPr>
        <w:t xml:space="preserve"> intézkedést kell hozni, amely biztosítja az értintettek hasonlóan hatékony tájékoztatását.</w:t>
      </w:r>
    </w:p>
    <w:p w:rsidR="00424DDD" w:rsidRDefault="00424DDD" w:rsidP="003331A5">
      <w:pPr>
        <w:pStyle w:val="Nincstrkz"/>
        <w:spacing w:line="276" w:lineRule="auto"/>
        <w:jc w:val="both"/>
        <w:rPr>
          <w:sz w:val="26"/>
          <w:szCs w:val="26"/>
        </w:rPr>
      </w:pPr>
    </w:p>
    <w:p w:rsidR="00424DDD" w:rsidRPr="003331A5" w:rsidRDefault="00424DDD" w:rsidP="003C14DA">
      <w:pPr>
        <w:pStyle w:val="Nincstrkz"/>
        <w:numPr>
          <w:ilvl w:val="0"/>
          <w:numId w:val="2"/>
        </w:numPr>
        <w:spacing w:line="276" w:lineRule="auto"/>
        <w:jc w:val="both"/>
        <w:rPr>
          <w:b/>
          <w:sz w:val="26"/>
          <w:szCs w:val="26"/>
          <w:u w:val="single"/>
        </w:rPr>
      </w:pPr>
      <w:r w:rsidRPr="003331A5">
        <w:rPr>
          <w:b/>
          <w:sz w:val="26"/>
          <w:szCs w:val="26"/>
          <w:u w:val="single"/>
        </w:rPr>
        <w:t>Tájékoztató a vonatkozó jogszabályokról:</w:t>
      </w:r>
    </w:p>
    <w:p w:rsidR="00424DDD" w:rsidRPr="003331A5" w:rsidRDefault="00424DDD" w:rsidP="003331A5">
      <w:pPr>
        <w:pStyle w:val="Nincstrkz"/>
        <w:spacing w:line="276" w:lineRule="auto"/>
        <w:ind w:left="360"/>
        <w:jc w:val="both"/>
        <w:rPr>
          <w:sz w:val="26"/>
          <w:szCs w:val="26"/>
        </w:rPr>
      </w:pPr>
    </w:p>
    <w:p w:rsidR="00424DDD" w:rsidRDefault="00424DDD" w:rsidP="00F273C5">
      <w:pPr>
        <w:pStyle w:val="Nincstrkz"/>
        <w:numPr>
          <w:ilvl w:val="0"/>
          <w:numId w:val="5"/>
        </w:numPr>
        <w:spacing w:line="276" w:lineRule="auto"/>
        <w:jc w:val="both"/>
        <w:rPr>
          <w:sz w:val="26"/>
          <w:szCs w:val="26"/>
        </w:rPr>
      </w:pPr>
      <w:r w:rsidRPr="003331A5">
        <w:rPr>
          <w:sz w:val="26"/>
          <w:szCs w:val="26"/>
        </w:rPr>
        <w:t>2011. évi CXII. törvény - az információs önrendelkezési jogról és az információ-szabadságról (Info</w:t>
      </w:r>
      <w:r w:rsidR="003B5C7C">
        <w:rPr>
          <w:sz w:val="26"/>
          <w:szCs w:val="26"/>
        </w:rPr>
        <w:t xml:space="preserve">. </w:t>
      </w:r>
      <w:r w:rsidRPr="003331A5">
        <w:rPr>
          <w:sz w:val="26"/>
          <w:szCs w:val="26"/>
        </w:rPr>
        <w:t>tv.);</w:t>
      </w:r>
    </w:p>
    <w:p w:rsidR="00424DDD" w:rsidRDefault="00424DDD" w:rsidP="00F273C5">
      <w:pPr>
        <w:pStyle w:val="Nincstrkz"/>
        <w:numPr>
          <w:ilvl w:val="0"/>
          <w:numId w:val="5"/>
        </w:numPr>
        <w:spacing w:line="276" w:lineRule="auto"/>
        <w:jc w:val="both"/>
        <w:rPr>
          <w:sz w:val="26"/>
          <w:szCs w:val="26"/>
        </w:rPr>
      </w:pPr>
      <w:r w:rsidRPr="003331A5">
        <w:rPr>
          <w:sz w:val="26"/>
          <w:szCs w:val="26"/>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GDPR);</w:t>
      </w:r>
    </w:p>
    <w:p w:rsidR="00424DDD" w:rsidRDefault="00424DDD" w:rsidP="00F273C5">
      <w:pPr>
        <w:pStyle w:val="Nincstrkz"/>
        <w:numPr>
          <w:ilvl w:val="0"/>
          <w:numId w:val="5"/>
        </w:numPr>
        <w:spacing w:line="276" w:lineRule="auto"/>
        <w:jc w:val="both"/>
        <w:rPr>
          <w:sz w:val="26"/>
          <w:szCs w:val="26"/>
        </w:rPr>
      </w:pPr>
      <w:r w:rsidRPr="003331A5">
        <w:rPr>
          <w:sz w:val="26"/>
          <w:szCs w:val="26"/>
        </w:rPr>
        <w:t>2013. évi V. törvény – a Polgári Törvénykönyvről (Ptk.);</w:t>
      </w:r>
    </w:p>
    <w:p w:rsidR="00424DDD" w:rsidRDefault="00424DDD" w:rsidP="00F273C5">
      <w:pPr>
        <w:pStyle w:val="Nincstrkz"/>
        <w:numPr>
          <w:ilvl w:val="0"/>
          <w:numId w:val="5"/>
        </w:numPr>
        <w:spacing w:line="276" w:lineRule="auto"/>
        <w:jc w:val="both"/>
        <w:rPr>
          <w:sz w:val="26"/>
          <w:szCs w:val="26"/>
        </w:rPr>
      </w:pPr>
      <w:r w:rsidRPr="003331A5">
        <w:rPr>
          <w:sz w:val="26"/>
          <w:szCs w:val="26"/>
        </w:rPr>
        <w:t>2000. évi C. törvén</w:t>
      </w:r>
      <w:r w:rsidR="000A7A7A" w:rsidRPr="003331A5">
        <w:rPr>
          <w:sz w:val="26"/>
          <w:szCs w:val="26"/>
        </w:rPr>
        <w:t>y – a számvitelről</w:t>
      </w:r>
      <w:r w:rsidR="003B5C7C">
        <w:rPr>
          <w:sz w:val="26"/>
          <w:szCs w:val="26"/>
        </w:rPr>
        <w:t xml:space="preserve"> (Számviteli</w:t>
      </w:r>
      <w:r w:rsidR="0026274C">
        <w:rPr>
          <w:sz w:val="26"/>
          <w:szCs w:val="26"/>
        </w:rPr>
        <w:t xml:space="preserve"> tv.);</w:t>
      </w:r>
    </w:p>
    <w:p w:rsidR="000A7A7A" w:rsidRDefault="000A7A7A" w:rsidP="003331A5">
      <w:pPr>
        <w:pStyle w:val="Nincstrkz"/>
        <w:spacing w:line="276" w:lineRule="auto"/>
        <w:jc w:val="both"/>
        <w:rPr>
          <w:sz w:val="26"/>
          <w:szCs w:val="26"/>
        </w:rPr>
      </w:pPr>
    </w:p>
    <w:p w:rsidR="000A7A7A" w:rsidRPr="003331A5" w:rsidRDefault="000A7A7A" w:rsidP="003C14DA">
      <w:pPr>
        <w:pStyle w:val="Nincstrkz"/>
        <w:numPr>
          <w:ilvl w:val="0"/>
          <w:numId w:val="2"/>
        </w:numPr>
        <w:spacing w:line="276" w:lineRule="auto"/>
        <w:jc w:val="both"/>
        <w:rPr>
          <w:b/>
          <w:sz w:val="26"/>
          <w:szCs w:val="26"/>
          <w:u w:val="single"/>
        </w:rPr>
      </w:pPr>
      <w:r w:rsidRPr="003331A5">
        <w:rPr>
          <w:b/>
          <w:sz w:val="26"/>
          <w:szCs w:val="26"/>
          <w:u w:val="single"/>
        </w:rPr>
        <w:t>Bírósághoz fordulás joga:</w:t>
      </w:r>
    </w:p>
    <w:p w:rsidR="000A7A7A" w:rsidRPr="003331A5" w:rsidRDefault="000A7A7A" w:rsidP="003331A5">
      <w:pPr>
        <w:pStyle w:val="Nincstrkz"/>
        <w:spacing w:line="276" w:lineRule="auto"/>
        <w:jc w:val="both"/>
        <w:rPr>
          <w:sz w:val="26"/>
          <w:szCs w:val="26"/>
        </w:rPr>
      </w:pPr>
    </w:p>
    <w:p w:rsidR="000A7A7A" w:rsidRPr="003331A5" w:rsidRDefault="000A7A7A" w:rsidP="003331A5">
      <w:pPr>
        <w:pStyle w:val="Nincstrkz"/>
        <w:spacing w:line="276" w:lineRule="auto"/>
        <w:jc w:val="both"/>
        <w:rPr>
          <w:sz w:val="26"/>
          <w:szCs w:val="26"/>
        </w:rPr>
      </w:pPr>
      <w:r w:rsidRPr="003331A5">
        <w:rPr>
          <w:sz w:val="26"/>
          <w:szCs w:val="26"/>
        </w:rPr>
        <w:t>Az érintett a jogainak megsértése esetén az adatkezelő ellen bírósághoz fordulhat. A bíróság az ügyben soron kívül jár el.</w:t>
      </w:r>
    </w:p>
    <w:p w:rsidR="000A7A7A" w:rsidRPr="003331A5" w:rsidRDefault="000A7A7A" w:rsidP="003331A5">
      <w:pPr>
        <w:pStyle w:val="Nincstrkz"/>
        <w:spacing w:line="276" w:lineRule="auto"/>
        <w:jc w:val="both"/>
        <w:rPr>
          <w:sz w:val="26"/>
          <w:szCs w:val="26"/>
        </w:rPr>
      </w:pPr>
    </w:p>
    <w:p w:rsidR="000A7A7A" w:rsidRPr="003331A5" w:rsidRDefault="000A7A7A" w:rsidP="003C14DA">
      <w:pPr>
        <w:pStyle w:val="Nincstrkz"/>
        <w:numPr>
          <w:ilvl w:val="0"/>
          <w:numId w:val="2"/>
        </w:numPr>
        <w:spacing w:line="276" w:lineRule="auto"/>
        <w:jc w:val="both"/>
        <w:rPr>
          <w:b/>
          <w:sz w:val="26"/>
          <w:szCs w:val="26"/>
          <w:u w:val="single"/>
        </w:rPr>
      </w:pPr>
      <w:r w:rsidRPr="003331A5">
        <w:rPr>
          <w:b/>
          <w:sz w:val="26"/>
          <w:szCs w:val="26"/>
          <w:u w:val="single"/>
        </w:rPr>
        <w:t>Adatvédelmi hatósági eljárás:</w:t>
      </w:r>
    </w:p>
    <w:p w:rsidR="000A7A7A" w:rsidRPr="003331A5" w:rsidRDefault="000A7A7A" w:rsidP="003331A5">
      <w:pPr>
        <w:pStyle w:val="Nincstrkz"/>
        <w:spacing w:line="276" w:lineRule="auto"/>
        <w:jc w:val="both"/>
        <w:rPr>
          <w:sz w:val="26"/>
          <w:szCs w:val="26"/>
        </w:rPr>
      </w:pPr>
    </w:p>
    <w:p w:rsidR="000A7A7A" w:rsidRPr="003331A5" w:rsidRDefault="000A7A7A" w:rsidP="003331A5">
      <w:pPr>
        <w:pStyle w:val="Nincstrkz"/>
        <w:spacing w:line="276" w:lineRule="auto"/>
        <w:jc w:val="both"/>
        <w:rPr>
          <w:sz w:val="26"/>
          <w:szCs w:val="26"/>
        </w:rPr>
      </w:pPr>
      <w:r w:rsidRPr="003331A5">
        <w:rPr>
          <w:sz w:val="26"/>
          <w:szCs w:val="26"/>
        </w:rPr>
        <w:t xml:space="preserve">Panasszal a Nemzeti Adatvédelmi és Információszabadság Hatóságnál lehet élni: </w:t>
      </w:r>
    </w:p>
    <w:p w:rsidR="00144BEF" w:rsidRPr="003331A5" w:rsidRDefault="00144BEF" w:rsidP="003331A5">
      <w:pPr>
        <w:pStyle w:val="Nincstrkz"/>
        <w:spacing w:line="276" w:lineRule="auto"/>
        <w:jc w:val="both"/>
        <w:rPr>
          <w:sz w:val="26"/>
          <w:szCs w:val="26"/>
        </w:rPr>
      </w:pPr>
    </w:p>
    <w:p w:rsidR="001B2A05" w:rsidRPr="003331A5" w:rsidRDefault="001B2A05" w:rsidP="003331A5">
      <w:pPr>
        <w:pStyle w:val="Nincstrkz"/>
        <w:spacing w:line="276" w:lineRule="auto"/>
        <w:rPr>
          <w:b/>
          <w:sz w:val="26"/>
          <w:szCs w:val="26"/>
        </w:rPr>
      </w:pPr>
      <w:r w:rsidRPr="003331A5">
        <w:rPr>
          <w:b/>
          <w:sz w:val="26"/>
          <w:szCs w:val="26"/>
          <w:u w:val="single"/>
        </w:rPr>
        <w:t>Név:</w:t>
      </w:r>
      <w:r w:rsidRPr="003331A5">
        <w:rPr>
          <w:b/>
          <w:sz w:val="26"/>
          <w:szCs w:val="26"/>
        </w:rPr>
        <w:t xml:space="preserve"> </w:t>
      </w:r>
      <w:r w:rsidRPr="003331A5">
        <w:rPr>
          <w:b/>
          <w:sz w:val="26"/>
          <w:szCs w:val="26"/>
        </w:rPr>
        <w:tab/>
      </w:r>
      <w:r w:rsidRPr="003331A5">
        <w:rPr>
          <w:b/>
          <w:sz w:val="26"/>
          <w:szCs w:val="26"/>
        </w:rPr>
        <w:tab/>
      </w:r>
      <w:r w:rsidRPr="003331A5">
        <w:rPr>
          <w:b/>
          <w:sz w:val="26"/>
          <w:szCs w:val="26"/>
        </w:rPr>
        <w:tab/>
        <w:t xml:space="preserve">Nemzeti Adatvédelmi és Információszabadság Hatóság </w:t>
      </w:r>
    </w:p>
    <w:p w:rsidR="001B2A05" w:rsidRPr="003331A5" w:rsidRDefault="001B2A05" w:rsidP="003331A5">
      <w:pPr>
        <w:pStyle w:val="Nincstrkz"/>
        <w:spacing w:line="276" w:lineRule="auto"/>
        <w:rPr>
          <w:b/>
          <w:sz w:val="26"/>
          <w:szCs w:val="26"/>
        </w:rPr>
      </w:pPr>
      <w:r w:rsidRPr="003331A5">
        <w:rPr>
          <w:b/>
          <w:sz w:val="26"/>
          <w:szCs w:val="26"/>
          <w:u w:val="single"/>
        </w:rPr>
        <w:t>Székhely:</w:t>
      </w:r>
      <w:r w:rsidRPr="003331A5">
        <w:rPr>
          <w:b/>
          <w:sz w:val="26"/>
          <w:szCs w:val="26"/>
        </w:rPr>
        <w:t xml:space="preserve"> </w:t>
      </w:r>
      <w:r w:rsidRPr="003331A5">
        <w:rPr>
          <w:b/>
          <w:sz w:val="26"/>
          <w:szCs w:val="26"/>
        </w:rPr>
        <w:tab/>
      </w:r>
      <w:r w:rsidRPr="003331A5">
        <w:rPr>
          <w:b/>
          <w:sz w:val="26"/>
          <w:szCs w:val="26"/>
        </w:rPr>
        <w:tab/>
        <w:t xml:space="preserve">1125 Budapest, Szilágyi Erzsébet fasor 22/C. </w:t>
      </w:r>
    </w:p>
    <w:p w:rsidR="001B2A05" w:rsidRPr="003331A5" w:rsidRDefault="001B2A05" w:rsidP="003331A5">
      <w:pPr>
        <w:pStyle w:val="Nincstrkz"/>
        <w:spacing w:line="276" w:lineRule="auto"/>
        <w:rPr>
          <w:b/>
          <w:sz w:val="26"/>
          <w:szCs w:val="26"/>
        </w:rPr>
      </w:pPr>
      <w:r w:rsidRPr="003331A5">
        <w:rPr>
          <w:b/>
          <w:sz w:val="26"/>
          <w:szCs w:val="26"/>
          <w:u w:val="single"/>
        </w:rPr>
        <w:t>Levelezési cím:</w:t>
      </w:r>
      <w:r w:rsidRPr="003331A5">
        <w:rPr>
          <w:b/>
          <w:sz w:val="26"/>
          <w:szCs w:val="26"/>
        </w:rPr>
        <w:t xml:space="preserve"> </w:t>
      </w:r>
      <w:r w:rsidRPr="003331A5">
        <w:rPr>
          <w:b/>
          <w:sz w:val="26"/>
          <w:szCs w:val="26"/>
        </w:rPr>
        <w:tab/>
        <w:t xml:space="preserve">1530 Budapest, Pf.: 5. </w:t>
      </w:r>
    </w:p>
    <w:p w:rsidR="001B2A05" w:rsidRPr="003331A5" w:rsidRDefault="001B2A05" w:rsidP="003331A5">
      <w:pPr>
        <w:pStyle w:val="Nincstrkz"/>
        <w:spacing w:line="276" w:lineRule="auto"/>
        <w:rPr>
          <w:b/>
          <w:sz w:val="26"/>
          <w:szCs w:val="26"/>
        </w:rPr>
      </w:pPr>
      <w:r w:rsidRPr="003331A5">
        <w:rPr>
          <w:b/>
          <w:sz w:val="26"/>
          <w:szCs w:val="26"/>
          <w:u w:val="single"/>
        </w:rPr>
        <w:t>Telefon:</w:t>
      </w:r>
      <w:r w:rsidRPr="003331A5">
        <w:rPr>
          <w:b/>
          <w:sz w:val="26"/>
          <w:szCs w:val="26"/>
        </w:rPr>
        <w:t xml:space="preserve"> </w:t>
      </w:r>
      <w:r w:rsidRPr="003331A5">
        <w:rPr>
          <w:b/>
          <w:sz w:val="26"/>
          <w:szCs w:val="26"/>
        </w:rPr>
        <w:tab/>
      </w:r>
      <w:r w:rsidRPr="003331A5">
        <w:rPr>
          <w:b/>
          <w:sz w:val="26"/>
          <w:szCs w:val="26"/>
        </w:rPr>
        <w:tab/>
        <w:t xml:space="preserve">0613911400 </w:t>
      </w:r>
    </w:p>
    <w:p w:rsidR="001B2A05" w:rsidRPr="003331A5" w:rsidRDefault="001B2A05" w:rsidP="003331A5">
      <w:pPr>
        <w:pStyle w:val="Nincstrkz"/>
        <w:spacing w:line="276" w:lineRule="auto"/>
        <w:rPr>
          <w:b/>
          <w:sz w:val="26"/>
          <w:szCs w:val="26"/>
        </w:rPr>
      </w:pPr>
      <w:r w:rsidRPr="003331A5">
        <w:rPr>
          <w:b/>
          <w:sz w:val="26"/>
          <w:szCs w:val="26"/>
          <w:u w:val="single"/>
        </w:rPr>
        <w:t>Fax:</w:t>
      </w:r>
      <w:r w:rsidRPr="003331A5">
        <w:rPr>
          <w:b/>
          <w:sz w:val="26"/>
          <w:szCs w:val="26"/>
        </w:rPr>
        <w:t xml:space="preserve"> </w:t>
      </w:r>
      <w:r w:rsidRPr="003331A5">
        <w:rPr>
          <w:b/>
          <w:sz w:val="26"/>
          <w:szCs w:val="26"/>
        </w:rPr>
        <w:tab/>
      </w:r>
      <w:r w:rsidRPr="003331A5">
        <w:rPr>
          <w:b/>
          <w:sz w:val="26"/>
          <w:szCs w:val="26"/>
        </w:rPr>
        <w:tab/>
      </w:r>
      <w:r w:rsidRPr="003331A5">
        <w:rPr>
          <w:b/>
          <w:sz w:val="26"/>
          <w:szCs w:val="26"/>
        </w:rPr>
        <w:tab/>
        <w:t>0613911410</w:t>
      </w:r>
    </w:p>
    <w:p w:rsidR="001B2A05" w:rsidRPr="003331A5" w:rsidRDefault="001B2A05" w:rsidP="003331A5">
      <w:pPr>
        <w:pStyle w:val="Nincstrkz"/>
        <w:spacing w:line="276" w:lineRule="auto"/>
        <w:rPr>
          <w:b/>
          <w:sz w:val="26"/>
          <w:szCs w:val="26"/>
        </w:rPr>
      </w:pPr>
      <w:r w:rsidRPr="003331A5">
        <w:rPr>
          <w:b/>
          <w:sz w:val="26"/>
          <w:szCs w:val="26"/>
          <w:u w:val="single"/>
        </w:rPr>
        <w:t>E-mail:</w:t>
      </w:r>
      <w:r w:rsidRPr="003331A5">
        <w:rPr>
          <w:b/>
          <w:sz w:val="26"/>
          <w:szCs w:val="26"/>
        </w:rPr>
        <w:t xml:space="preserve"> </w:t>
      </w:r>
      <w:r w:rsidRPr="003331A5">
        <w:rPr>
          <w:b/>
          <w:sz w:val="26"/>
          <w:szCs w:val="26"/>
        </w:rPr>
        <w:tab/>
      </w:r>
      <w:r w:rsidRPr="003331A5">
        <w:rPr>
          <w:b/>
          <w:sz w:val="26"/>
          <w:szCs w:val="26"/>
        </w:rPr>
        <w:tab/>
      </w:r>
      <w:hyperlink r:id="rId23" w:history="1">
        <w:r w:rsidRPr="003331A5">
          <w:rPr>
            <w:rStyle w:val="Hiperhivatkozs"/>
            <w:b/>
            <w:sz w:val="26"/>
            <w:szCs w:val="26"/>
          </w:rPr>
          <w:t>ugyfelszolgalat@naih.hu</w:t>
        </w:r>
      </w:hyperlink>
      <w:r w:rsidRPr="003331A5">
        <w:rPr>
          <w:b/>
          <w:sz w:val="26"/>
          <w:szCs w:val="26"/>
        </w:rPr>
        <w:t xml:space="preserve"> </w:t>
      </w:r>
    </w:p>
    <w:p w:rsidR="001B2A05" w:rsidRPr="003331A5" w:rsidRDefault="001B2A05" w:rsidP="003331A5">
      <w:pPr>
        <w:pStyle w:val="Nincstrkz"/>
        <w:spacing w:line="276" w:lineRule="auto"/>
        <w:rPr>
          <w:b/>
          <w:sz w:val="26"/>
          <w:szCs w:val="26"/>
        </w:rPr>
      </w:pPr>
      <w:r w:rsidRPr="003331A5">
        <w:rPr>
          <w:b/>
          <w:sz w:val="26"/>
          <w:szCs w:val="26"/>
          <w:u w:val="single"/>
        </w:rPr>
        <w:t>Honlap:</w:t>
      </w:r>
      <w:r w:rsidRPr="003331A5">
        <w:rPr>
          <w:b/>
          <w:sz w:val="26"/>
          <w:szCs w:val="26"/>
        </w:rPr>
        <w:t xml:space="preserve"> </w:t>
      </w:r>
      <w:r w:rsidRPr="003331A5">
        <w:rPr>
          <w:b/>
          <w:sz w:val="26"/>
          <w:szCs w:val="26"/>
        </w:rPr>
        <w:tab/>
      </w:r>
      <w:r w:rsidRPr="003331A5">
        <w:rPr>
          <w:b/>
          <w:sz w:val="26"/>
          <w:szCs w:val="26"/>
        </w:rPr>
        <w:tab/>
      </w:r>
      <w:hyperlink r:id="rId24" w:history="1">
        <w:r w:rsidRPr="003331A5">
          <w:rPr>
            <w:rStyle w:val="Hiperhivatkozs"/>
            <w:b/>
            <w:sz w:val="26"/>
            <w:szCs w:val="26"/>
          </w:rPr>
          <w:t>http://www.naih.hu</w:t>
        </w:r>
      </w:hyperlink>
    </w:p>
    <w:p w:rsidR="001B2A05" w:rsidRPr="003331A5" w:rsidRDefault="001B2A05" w:rsidP="003331A5">
      <w:pPr>
        <w:pStyle w:val="Nincstrkz"/>
        <w:spacing w:line="276" w:lineRule="auto"/>
        <w:rPr>
          <w:sz w:val="26"/>
          <w:szCs w:val="26"/>
        </w:rPr>
      </w:pPr>
    </w:p>
    <w:p w:rsidR="00F47881" w:rsidRPr="003331A5" w:rsidRDefault="00F47881" w:rsidP="003C14DA">
      <w:pPr>
        <w:pStyle w:val="Nincstrkz"/>
        <w:numPr>
          <w:ilvl w:val="0"/>
          <w:numId w:val="2"/>
        </w:numPr>
        <w:spacing w:line="276" w:lineRule="auto"/>
        <w:jc w:val="both"/>
        <w:rPr>
          <w:b/>
          <w:sz w:val="26"/>
          <w:szCs w:val="26"/>
          <w:u w:val="single"/>
        </w:rPr>
      </w:pPr>
      <w:r w:rsidRPr="003331A5">
        <w:rPr>
          <w:b/>
          <w:sz w:val="26"/>
          <w:szCs w:val="26"/>
          <w:u w:val="single"/>
        </w:rPr>
        <w:t>Egyéb rendelkezések:</w:t>
      </w:r>
    </w:p>
    <w:p w:rsidR="00F47881" w:rsidRPr="003331A5" w:rsidRDefault="00F47881" w:rsidP="003331A5">
      <w:pPr>
        <w:pStyle w:val="Nincstrkz"/>
        <w:spacing w:line="276" w:lineRule="auto"/>
        <w:jc w:val="both"/>
        <w:rPr>
          <w:sz w:val="26"/>
          <w:szCs w:val="26"/>
        </w:rPr>
      </w:pPr>
    </w:p>
    <w:p w:rsidR="00B13B3D" w:rsidRPr="00EF6F7C" w:rsidRDefault="005772D9" w:rsidP="00B13B3D">
      <w:pPr>
        <w:pStyle w:val="Nincstrkz"/>
        <w:spacing w:line="276" w:lineRule="auto"/>
        <w:jc w:val="both"/>
        <w:rPr>
          <w:sz w:val="26"/>
          <w:szCs w:val="26"/>
        </w:rPr>
      </w:pPr>
      <w:r>
        <w:rPr>
          <w:sz w:val="26"/>
          <w:szCs w:val="26"/>
        </w:rPr>
        <w:t>Az adatkezelő</w:t>
      </w:r>
      <w:r w:rsidR="005A1035">
        <w:rPr>
          <w:sz w:val="26"/>
          <w:szCs w:val="26"/>
        </w:rPr>
        <w:t xml:space="preserve"> az e</w:t>
      </w:r>
      <w:r w:rsidR="006A2FCB" w:rsidRPr="003331A5">
        <w:rPr>
          <w:sz w:val="26"/>
          <w:szCs w:val="26"/>
        </w:rPr>
        <w:t xml:space="preserve"> szabályzatban</w:t>
      </w:r>
      <w:r w:rsidR="00F47881" w:rsidRPr="003331A5">
        <w:rPr>
          <w:sz w:val="26"/>
          <w:szCs w:val="26"/>
        </w:rPr>
        <w:t xml:space="preserve"> fel nem sorolt adatkezelés</w:t>
      </w:r>
      <w:r w:rsidR="005A1035">
        <w:rPr>
          <w:sz w:val="26"/>
          <w:szCs w:val="26"/>
        </w:rPr>
        <w:t>ekről az adat felvételekor ad</w:t>
      </w:r>
      <w:r w:rsidR="00F47881" w:rsidRPr="003331A5">
        <w:rPr>
          <w:sz w:val="26"/>
          <w:szCs w:val="26"/>
        </w:rPr>
        <w:t xml:space="preserve"> tájékoztatást. </w:t>
      </w:r>
      <w:r w:rsidR="00B13B3D">
        <w:rPr>
          <w:sz w:val="26"/>
          <w:szCs w:val="26"/>
        </w:rPr>
        <w:t>Ilyen esetekben a hatályos jogsz</w:t>
      </w:r>
      <w:r w:rsidR="00A1786B">
        <w:rPr>
          <w:sz w:val="26"/>
          <w:szCs w:val="26"/>
        </w:rPr>
        <w:t>abályok rendelkezéseit tekintik</w:t>
      </w:r>
      <w:r w:rsidR="00B13B3D">
        <w:rPr>
          <w:sz w:val="26"/>
          <w:szCs w:val="26"/>
        </w:rPr>
        <w:t xml:space="preserve"> irányadónak.</w:t>
      </w:r>
    </w:p>
    <w:p w:rsidR="00B13B3D" w:rsidRPr="003331A5" w:rsidRDefault="00B13B3D" w:rsidP="003331A5">
      <w:pPr>
        <w:pStyle w:val="Nincstrkz"/>
        <w:spacing w:line="276" w:lineRule="auto"/>
        <w:jc w:val="both"/>
        <w:rPr>
          <w:sz w:val="26"/>
          <w:szCs w:val="26"/>
        </w:rPr>
      </w:pPr>
    </w:p>
    <w:p w:rsidR="00F47881" w:rsidRDefault="005772D9" w:rsidP="003331A5">
      <w:pPr>
        <w:pStyle w:val="Nincstrkz"/>
        <w:spacing w:line="276" w:lineRule="auto"/>
        <w:jc w:val="both"/>
        <w:rPr>
          <w:sz w:val="26"/>
          <w:szCs w:val="26"/>
        </w:rPr>
      </w:pPr>
      <w:r>
        <w:rPr>
          <w:sz w:val="26"/>
          <w:szCs w:val="26"/>
        </w:rPr>
        <w:t>Az adatkezelő</w:t>
      </w:r>
      <w:r w:rsidR="005A1035">
        <w:rPr>
          <w:sz w:val="26"/>
          <w:szCs w:val="26"/>
        </w:rPr>
        <w:t xml:space="preserve"> ezúton t</w:t>
      </w:r>
      <w:r w:rsidR="00F47881" w:rsidRPr="003331A5">
        <w:rPr>
          <w:sz w:val="26"/>
          <w:szCs w:val="26"/>
        </w:rPr>
        <w:t>ájékoztatj</w:t>
      </w:r>
      <w:r w:rsidR="005A1035">
        <w:rPr>
          <w:sz w:val="26"/>
          <w:szCs w:val="26"/>
        </w:rPr>
        <w:t>a</w:t>
      </w:r>
      <w:r w:rsidR="002D6E8B">
        <w:rPr>
          <w:sz w:val="26"/>
          <w:szCs w:val="26"/>
        </w:rPr>
        <w:t xml:space="preserve"> ügyfeleit</w:t>
      </w:r>
      <w:r w:rsidR="003C14DA">
        <w:rPr>
          <w:sz w:val="26"/>
          <w:szCs w:val="26"/>
        </w:rPr>
        <w:t xml:space="preserve"> </w:t>
      </w:r>
      <w:r w:rsidR="00F47881" w:rsidRPr="003331A5">
        <w:rPr>
          <w:sz w:val="26"/>
          <w:szCs w:val="26"/>
        </w:rPr>
        <w:t xml:space="preserve">hogy a bíróság, az ügyész, a nyomozó hatóság, a szabálysértési hatóság, a közigazgatási hatóság, a Nemzeti Adatvédelmi és Információszabadság Hatóság, a Magyar Nemzeti Bank, illetőleg jogszabály felhatalmazása alapján más szervek tájékoztatás adása, adatok közlése, átadása, illetőleg iratok rendelkezésre bocsátása végett megkereshetik </w:t>
      </w:r>
      <w:r w:rsidR="006A2FCB" w:rsidRPr="003331A5">
        <w:rPr>
          <w:sz w:val="26"/>
          <w:szCs w:val="26"/>
        </w:rPr>
        <w:t xml:space="preserve">az adatkezelőt. </w:t>
      </w:r>
      <w:r w:rsidR="00284DEE">
        <w:rPr>
          <w:sz w:val="26"/>
          <w:szCs w:val="26"/>
        </w:rPr>
        <w:t>Az adatkezelő</w:t>
      </w:r>
      <w:r w:rsidR="00F47881" w:rsidRPr="003331A5">
        <w:rPr>
          <w:sz w:val="26"/>
          <w:szCs w:val="26"/>
        </w:rPr>
        <w:t xml:space="preserve"> a hatóságok részére – amennyiben a hatóság a pontos célt és az adatok körét megjelölte – személyes adatot csak annyit és olyan mértékben ad ki, amely a megkeresés céljának megvalósításához elengedhetetlenül szükséges.</w:t>
      </w:r>
    </w:p>
    <w:p w:rsidR="00B13B3D" w:rsidRPr="003331A5" w:rsidRDefault="00B13B3D" w:rsidP="003331A5">
      <w:pPr>
        <w:pStyle w:val="Nincstrkz"/>
        <w:spacing w:line="276" w:lineRule="auto"/>
        <w:jc w:val="both"/>
        <w:rPr>
          <w:sz w:val="26"/>
          <w:szCs w:val="26"/>
        </w:rPr>
      </w:pPr>
    </w:p>
    <w:p w:rsidR="00F33C36" w:rsidRPr="003331A5" w:rsidRDefault="00F33C36" w:rsidP="003331A5">
      <w:pPr>
        <w:pStyle w:val="Nincstrkz"/>
        <w:spacing w:line="276" w:lineRule="auto"/>
        <w:jc w:val="both"/>
        <w:rPr>
          <w:sz w:val="26"/>
          <w:szCs w:val="26"/>
        </w:rPr>
      </w:pPr>
      <w:r w:rsidRPr="003331A5">
        <w:rPr>
          <w:sz w:val="26"/>
          <w:szCs w:val="26"/>
        </w:rPr>
        <w:t>Az Adatvédelmi Hatóság weboldala további információk</w:t>
      </w:r>
      <w:r w:rsidR="00C87479">
        <w:rPr>
          <w:sz w:val="26"/>
          <w:szCs w:val="26"/>
        </w:rPr>
        <w:t>at tartalmaz a jelen Adatkezelési</w:t>
      </w:r>
      <w:r w:rsidRPr="003331A5">
        <w:rPr>
          <w:sz w:val="26"/>
          <w:szCs w:val="26"/>
        </w:rPr>
        <w:t xml:space="preserve"> Szabályzatban hivatkozott adatvéde</w:t>
      </w:r>
      <w:r w:rsidR="00961E12" w:rsidRPr="003331A5">
        <w:rPr>
          <w:sz w:val="26"/>
          <w:szCs w:val="26"/>
        </w:rPr>
        <w:t>l</w:t>
      </w:r>
      <w:r w:rsidRPr="003331A5">
        <w:rPr>
          <w:sz w:val="26"/>
          <w:szCs w:val="26"/>
        </w:rPr>
        <w:t>mi jogokról.</w:t>
      </w:r>
    </w:p>
    <w:p w:rsidR="000A4BC1" w:rsidRDefault="000A4BC1" w:rsidP="003331A5">
      <w:pPr>
        <w:pStyle w:val="Nincstrkz"/>
        <w:spacing w:line="276" w:lineRule="auto"/>
        <w:jc w:val="both"/>
        <w:rPr>
          <w:sz w:val="26"/>
          <w:szCs w:val="26"/>
        </w:rPr>
      </w:pPr>
    </w:p>
    <w:p w:rsidR="000A4BC1" w:rsidRPr="003331A5" w:rsidRDefault="002D6E8B" w:rsidP="003331A5">
      <w:pPr>
        <w:pStyle w:val="Nincstrkz"/>
        <w:spacing w:line="276" w:lineRule="auto"/>
        <w:jc w:val="both"/>
        <w:rPr>
          <w:sz w:val="26"/>
          <w:szCs w:val="26"/>
        </w:rPr>
      </w:pPr>
      <w:r>
        <w:rPr>
          <w:sz w:val="26"/>
          <w:szCs w:val="26"/>
        </w:rPr>
        <w:t>Budapest</w:t>
      </w:r>
      <w:r w:rsidR="0075761D">
        <w:rPr>
          <w:sz w:val="26"/>
          <w:szCs w:val="26"/>
        </w:rPr>
        <w:t>,</w:t>
      </w:r>
      <w:r>
        <w:rPr>
          <w:sz w:val="26"/>
          <w:szCs w:val="26"/>
        </w:rPr>
        <w:t xml:space="preserve"> 2019. …………………………………</w:t>
      </w:r>
    </w:p>
    <w:p w:rsidR="00742C50" w:rsidRDefault="00742C50" w:rsidP="003331A5">
      <w:pPr>
        <w:pStyle w:val="Nincstrkz"/>
        <w:spacing w:line="276" w:lineRule="auto"/>
        <w:jc w:val="both"/>
        <w:rPr>
          <w:sz w:val="26"/>
          <w:szCs w:val="26"/>
        </w:rPr>
      </w:pPr>
    </w:p>
    <w:p w:rsidR="00742C50" w:rsidRPr="003331A5" w:rsidRDefault="00742C50" w:rsidP="003331A5">
      <w:pPr>
        <w:pStyle w:val="Nincstrkz"/>
        <w:spacing w:line="276" w:lineRule="auto"/>
        <w:jc w:val="both"/>
        <w:rPr>
          <w:sz w:val="26"/>
          <w:szCs w:val="26"/>
        </w:rPr>
      </w:pPr>
    </w:p>
    <w:p w:rsidR="000A4BC1" w:rsidRDefault="002D6E8B" w:rsidP="003331A5">
      <w:pPr>
        <w:pStyle w:val="Nincstrkz"/>
        <w:spacing w:line="276" w:lineRule="auto"/>
        <w:jc w:val="both"/>
        <w:rPr>
          <w:b/>
          <w:sz w:val="26"/>
          <w:szCs w:val="26"/>
        </w:rPr>
      </w:pPr>
      <w:r>
        <w:rPr>
          <w:b/>
          <w:sz w:val="26"/>
          <w:szCs w:val="26"/>
        </w:rPr>
        <w:t>Bártfai-Jablonszky Andrea</w:t>
      </w:r>
    </w:p>
    <w:p w:rsidR="002E08E0" w:rsidRPr="003331A5" w:rsidRDefault="00D303C3" w:rsidP="003331A5">
      <w:pPr>
        <w:pStyle w:val="Nincstrkz"/>
        <w:spacing w:line="276" w:lineRule="auto"/>
        <w:jc w:val="both"/>
        <w:rPr>
          <w:b/>
          <w:sz w:val="26"/>
          <w:szCs w:val="26"/>
        </w:rPr>
      </w:pPr>
      <w:r>
        <w:rPr>
          <w:b/>
          <w:sz w:val="26"/>
          <w:szCs w:val="26"/>
        </w:rPr>
        <w:t>ügyvezető igazgató</w:t>
      </w:r>
    </w:p>
    <w:p w:rsidR="00987AA1" w:rsidRPr="003331A5" w:rsidRDefault="00C87479" w:rsidP="00F273C5">
      <w:pPr>
        <w:pStyle w:val="Nincstrkz"/>
        <w:numPr>
          <w:ilvl w:val="0"/>
          <w:numId w:val="8"/>
        </w:numPr>
        <w:spacing w:line="276" w:lineRule="auto"/>
        <w:jc w:val="both"/>
        <w:rPr>
          <w:sz w:val="26"/>
          <w:szCs w:val="26"/>
        </w:rPr>
      </w:pPr>
      <w:r>
        <w:rPr>
          <w:sz w:val="26"/>
          <w:szCs w:val="26"/>
        </w:rPr>
        <w:t>SZ</w:t>
      </w:r>
      <w:r w:rsidR="00987AA1" w:rsidRPr="003331A5">
        <w:rPr>
          <w:sz w:val="26"/>
          <w:szCs w:val="26"/>
        </w:rPr>
        <w:t>ÁMÚ MELLÉKLET</w:t>
      </w:r>
    </w:p>
    <w:p w:rsidR="00987AA1" w:rsidRDefault="00987AA1" w:rsidP="00987AA1">
      <w:pPr>
        <w:pStyle w:val="Nincstrkz"/>
        <w:jc w:val="both"/>
        <w:rPr>
          <w:sz w:val="24"/>
          <w:szCs w:val="24"/>
        </w:rPr>
      </w:pPr>
    </w:p>
    <w:tbl>
      <w:tblPr>
        <w:tblStyle w:val="Rcsostblzat"/>
        <w:tblW w:w="0" w:type="auto"/>
        <w:tblLook w:val="04A0" w:firstRow="1" w:lastRow="0" w:firstColumn="1" w:lastColumn="0" w:noHBand="0" w:noVBand="1"/>
      </w:tblPr>
      <w:tblGrid>
        <w:gridCol w:w="960"/>
        <w:gridCol w:w="2636"/>
        <w:gridCol w:w="1970"/>
        <w:gridCol w:w="1634"/>
        <w:gridCol w:w="1862"/>
      </w:tblGrid>
      <w:tr w:rsidR="00542DF6" w:rsidRPr="00542DF6" w:rsidTr="00542DF6">
        <w:trPr>
          <w:trHeight w:val="1056"/>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Ssz.</w:t>
            </w:r>
          </w:p>
        </w:tc>
        <w:tc>
          <w:tcPr>
            <w:tcW w:w="3180" w:type="dxa"/>
            <w:hideMark/>
          </w:tcPr>
          <w:p w:rsidR="00542DF6" w:rsidRPr="00542DF6" w:rsidRDefault="00542DF6" w:rsidP="00542DF6">
            <w:pPr>
              <w:pStyle w:val="Nincstrkz"/>
              <w:jc w:val="both"/>
              <w:rPr>
                <w:b/>
                <w:bCs/>
                <w:sz w:val="24"/>
                <w:szCs w:val="24"/>
              </w:rPr>
            </w:pPr>
            <w:r w:rsidRPr="00542DF6">
              <w:rPr>
                <w:b/>
                <w:bCs/>
                <w:sz w:val="24"/>
                <w:szCs w:val="24"/>
              </w:rPr>
              <w:t>Személyes adat kezelésének megnevezése</w:t>
            </w:r>
          </w:p>
        </w:tc>
        <w:tc>
          <w:tcPr>
            <w:tcW w:w="2540" w:type="dxa"/>
            <w:hideMark/>
          </w:tcPr>
          <w:p w:rsidR="00542DF6" w:rsidRPr="00542DF6" w:rsidRDefault="00542DF6" w:rsidP="00542DF6">
            <w:pPr>
              <w:pStyle w:val="Nincstrkz"/>
              <w:jc w:val="both"/>
              <w:rPr>
                <w:b/>
                <w:bCs/>
                <w:sz w:val="24"/>
                <w:szCs w:val="24"/>
              </w:rPr>
            </w:pPr>
            <w:r w:rsidRPr="00542DF6">
              <w:rPr>
                <w:b/>
                <w:bCs/>
                <w:sz w:val="24"/>
                <w:szCs w:val="24"/>
              </w:rPr>
              <w:t>Az adatkezelés célja</w:t>
            </w:r>
          </w:p>
        </w:tc>
        <w:tc>
          <w:tcPr>
            <w:tcW w:w="2500" w:type="dxa"/>
            <w:hideMark/>
          </w:tcPr>
          <w:p w:rsidR="00542DF6" w:rsidRPr="00542DF6" w:rsidRDefault="00542DF6" w:rsidP="00542DF6">
            <w:pPr>
              <w:pStyle w:val="Nincstrkz"/>
              <w:jc w:val="both"/>
              <w:rPr>
                <w:b/>
                <w:bCs/>
                <w:sz w:val="24"/>
                <w:szCs w:val="24"/>
              </w:rPr>
            </w:pPr>
            <w:r w:rsidRPr="00542DF6">
              <w:rPr>
                <w:b/>
                <w:bCs/>
                <w:sz w:val="24"/>
                <w:szCs w:val="24"/>
              </w:rPr>
              <w:t>Az adatkezelés jogalapja</w:t>
            </w:r>
          </w:p>
        </w:tc>
        <w:tc>
          <w:tcPr>
            <w:tcW w:w="2960" w:type="dxa"/>
            <w:hideMark/>
          </w:tcPr>
          <w:p w:rsidR="00542DF6" w:rsidRPr="00542DF6" w:rsidRDefault="00542DF6" w:rsidP="00542DF6">
            <w:pPr>
              <w:pStyle w:val="Nincstrkz"/>
              <w:jc w:val="both"/>
              <w:rPr>
                <w:b/>
                <w:bCs/>
                <w:sz w:val="24"/>
                <w:szCs w:val="24"/>
              </w:rPr>
            </w:pPr>
            <w:r w:rsidRPr="00542DF6">
              <w:rPr>
                <w:b/>
                <w:bCs/>
                <w:sz w:val="24"/>
                <w:szCs w:val="24"/>
              </w:rPr>
              <w:t>A személyes adat törlésére nyitva álló határidő</w:t>
            </w:r>
          </w:p>
        </w:tc>
      </w:tr>
      <w:tr w:rsidR="00542DF6" w:rsidRPr="00542DF6" w:rsidTr="00542DF6">
        <w:trPr>
          <w:trHeight w:val="2448"/>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1.</w:t>
            </w:r>
          </w:p>
        </w:tc>
        <w:tc>
          <w:tcPr>
            <w:tcW w:w="3180" w:type="dxa"/>
            <w:hideMark/>
          </w:tcPr>
          <w:p w:rsidR="00542DF6" w:rsidRPr="00542DF6" w:rsidRDefault="00542DF6" w:rsidP="00542DF6">
            <w:pPr>
              <w:pStyle w:val="Nincstrkz"/>
              <w:jc w:val="both"/>
              <w:rPr>
                <w:sz w:val="24"/>
                <w:szCs w:val="24"/>
              </w:rPr>
            </w:pPr>
            <w:r w:rsidRPr="00542DF6">
              <w:rPr>
                <w:sz w:val="24"/>
                <w:szCs w:val="24"/>
              </w:rPr>
              <w:t>Az egyéni tréningre való jelentkezés során megadott személyes adatok (név, cím, e-mail cím, telefonszám).</w:t>
            </w:r>
          </w:p>
        </w:tc>
        <w:tc>
          <w:tcPr>
            <w:tcW w:w="2540" w:type="dxa"/>
            <w:hideMark/>
          </w:tcPr>
          <w:p w:rsidR="00542DF6" w:rsidRPr="00542DF6" w:rsidRDefault="00542DF6" w:rsidP="00542DF6">
            <w:pPr>
              <w:pStyle w:val="Nincstrkz"/>
              <w:jc w:val="both"/>
              <w:rPr>
                <w:sz w:val="24"/>
                <w:szCs w:val="24"/>
              </w:rPr>
            </w:pPr>
            <w:r w:rsidRPr="00542DF6">
              <w:rPr>
                <w:sz w:val="24"/>
                <w:szCs w:val="24"/>
              </w:rPr>
              <w:t>A szerződés teljesítése, kapcsolattartás érdekében.</w:t>
            </w:r>
          </w:p>
        </w:tc>
        <w:tc>
          <w:tcPr>
            <w:tcW w:w="2500" w:type="dxa"/>
            <w:hideMark/>
          </w:tcPr>
          <w:p w:rsidR="00542DF6" w:rsidRPr="00542DF6" w:rsidRDefault="00542DF6" w:rsidP="00542DF6">
            <w:pPr>
              <w:pStyle w:val="Nincstrkz"/>
              <w:jc w:val="both"/>
              <w:rPr>
                <w:sz w:val="24"/>
                <w:szCs w:val="24"/>
              </w:rPr>
            </w:pPr>
            <w:r w:rsidRPr="00542DF6">
              <w:rPr>
                <w:sz w:val="24"/>
                <w:szCs w:val="24"/>
              </w:rPr>
              <w:t>A szerződéses kötelezettség teljesítése, majd a jogszabályban írt megőrzési kötelezettség teljesítése.</w:t>
            </w:r>
          </w:p>
        </w:tc>
        <w:tc>
          <w:tcPr>
            <w:tcW w:w="2960" w:type="dxa"/>
            <w:hideMark/>
          </w:tcPr>
          <w:p w:rsidR="00542DF6" w:rsidRPr="00542DF6" w:rsidRDefault="00542DF6" w:rsidP="00542DF6">
            <w:pPr>
              <w:pStyle w:val="Nincstrkz"/>
              <w:jc w:val="both"/>
              <w:rPr>
                <w:sz w:val="24"/>
                <w:szCs w:val="24"/>
              </w:rPr>
            </w:pPr>
            <w:r w:rsidRPr="00542DF6">
              <w:rPr>
                <w:sz w:val="24"/>
                <w:szCs w:val="24"/>
              </w:rPr>
              <w:t>A jogszabályban előírt megőrzési kötelezettség (8 év) leteltét követőn 30 napon belül.</w:t>
            </w:r>
          </w:p>
        </w:tc>
      </w:tr>
      <w:tr w:rsidR="00542DF6" w:rsidRPr="00542DF6" w:rsidTr="00542DF6">
        <w:trPr>
          <w:trHeight w:val="2796"/>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2.</w:t>
            </w:r>
          </w:p>
        </w:tc>
        <w:tc>
          <w:tcPr>
            <w:tcW w:w="3180" w:type="dxa"/>
            <w:hideMark/>
          </w:tcPr>
          <w:p w:rsidR="00542DF6" w:rsidRPr="00542DF6" w:rsidRDefault="00542DF6" w:rsidP="00542DF6">
            <w:pPr>
              <w:pStyle w:val="Nincstrkz"/>
              <w:jc w:val="both"/>
              <w:rPr>
                <w:sz w:val="24"/>
                <w:szCs w:val="24"/>
              </w:rPr>
            </w:pPr>
            <w:r w:rsidRPr="00542DF6">
              <w:rPr>
                <w:sz w:val="24"/>
                <w:szCs w:val="24"/>
              </w:rPr>
              <w:t>Az ajánlatkérések alkalmával megadott személyes adatok.</w:t>
            </w:r>
          </w:p>
        </w:tc>
        <w:tc>
          <w:tcPr>
            <w:tcW w:w="2540" w:type="dxa"/>
            <w:hideMark/>
          </w:tcPr>
          <w:p w:rsidR="00542DF6" w:rsidRPr="00542DF6" w:rsidRDefault="00542DF6" w:rsidP="00542DF6">
            <w:pPr>
              <w:pStyle w:val="Nincstrkz"/>
              <w:jc w:val="both"/>
              <w:rPr>
                <w:sz w:val="24"/>
                <w:szCs w:val="24"/>
              </w:rPr>
            </w:pPr>
            <w:r w:rsidRPr="00542DF6">
              <w:rPr>
                <w:sz w:val="24"/>
                <w:szCs w:val="24"/>
              </w:rPr>
              <w:t>Ajánlat elkészítése és továbbítása.</w:t>
            </w:r>
          </w:p>
        </w:tc>
        <w:tc>
          <w:tcPr>
            <w:tcW w:w="2500" w:type="dxa"/>
            <w:hideMark/>
          </w:tcPr>
          <w:p w:rsidR="00542DF6" w:rsidRPr="00542DF6" w:rsidRDefault="00542DF6" w:rsidP="00542DF6">
            <w:pPr>
              <w:pStyle w:val="Nincstrkz"/>
              <w:jc w:val="both"/>
              <w:rPr>
                <w:sz w:val="24"/>
                <w:szCs w:val="24"/>
              </w:rPr>
            </w:pPr>
            <w:r w:rsidRPr="00542DF6">
              <w:rPr>
                <w:sz w:val="24"/>
                <w:szCs w:val="24"/>
              </w:rPr>
              <w:t>Szerződés létrehozása.</w:t>
            </w:r>
          </w:p>
        </w:tc>
        <w:tc>
          <w:tcPr>
            <w:tcW w:w="2960" w:type="dxa"/>
            <w:hideMark/>
          </w:tcPr>
          <w:p w:rsidR="00542DF6" w:rsidRPr="00542DF6" w:rsidRDefault="00542DF6" w:rsidP="00542DF6">
            <w:pPr>
              <w:pStyle w:val="Nincstrkz"/>
              <w:jc w:val="both"/>
              <w:rPr>
                <w:sz w:val="24"/>
                <w:szCs w:val="24"/>
              </w:rPr>
            </w:pPr>
            <w:r w:rsidRPr="00542DF6">
              <w:rPr>
                <w:sz w:val="24"/>
                <w:szCs w:val="24"/>
              </w:rPr>
              <w:t>Ha az érintett nem rendeli meg a szolgáltatást, haladéktalanul, de legkésőbb 3 munkanapon belül törlésre kerülnek az adatok.</w:t>
            </w:r>
          </w:p>
        </w:tc>
      </w:tr>
      <w:tr w:rsidR="00542DF6" w:rsidRPr="00542DF6" w:rsidTr="00542DF6">
        <w:trPr>
          <w:trHeight w:val="3492"/>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3.</w:t>
            </w:r>
          </w:p>
        </w:tc>
        <w:tc>
          <w:tcPr>
            <w:tcW w:w="3180" w:type="dxa"/>
            <w:hideMark/>
          </w:tcPr>
          <w:p w:rsidR="00542DF6" w:rsidRPr="00542DF6" w:rsidRDefault="00542DF6" w:rsidP="00542DF6">
            <w:pPr>
              <w:pStyle w:val="Nincstrkz"/>
              <w:jc w:val="both"/>
              <w:rPr>
                <w:sz w:val="24"/>
                <w:szCs w:val="24"/>
              </w:rPr>
            </w:pPr>
            <w:r w:rsidRPr="00542DF6">
              <w:rPr>
                <w:sz w:val="24"/>
                <w:szCs w:val="24"/>
              </w:rPr>
              <w:t>Az ajánlatkérések alkalmával megadott kapcsolattartói személyes adatok.</w:t>
            </w:r>
          </w:p>
        </w:tc>
        <w:tc>
          <w:tcPr>
            <w:tcW w:w="2540" w:type="dxa"/>
            <w:hideMark/>
          </w:tcPr>
          <w:p w:rsidR="00542DF6" w:rsidRPr="00542DF6" w:rsidRDefault="00542DF6" w:rsidP="00542DF6">
            <w:pPr>
              <w:pStyle w:val="Nincstrkz"/>
              <w:jc w:val="both"/>
              <w:rPr>
                <w:sz w:val="24"/>
                <w:szCs w:val="24"/>
              </w:rPr>
            </w:pPr>
            <w:r w:rsidRPr="00542DF6">
              <w:rPr>
                <w:sz w:val="24"/>
                <w:szCs w:val="24"/>
              </w:rPr>
              <w:t>Ajánlat elkészítése és továbbítása.</w:t>
            </w:r>
          </w:p>
        </w:tc>
        <w:tc>
          <w:tcPr>
            <w:tcW w:w="2500" w:type="dxa"/>
            <w:hideMark/>
          </w:tcPr>
          <w:p w:rsidR="00542DF6" w:rsidRPr="00542DF6" w:rsidRDefault="00542DF6" w:rsidP="00542DF6">
            <w:pPr>
              <w:pStyle w:val="Nincstrkz"/>
              <w:jc w:val="both"/>
              <w:rPr>
                <w:sz w:val="24"/>
                <w:szCs w:val="24"/>
              </w:rPr>
            </w:pPr>
            <w:r w:rsidRPr="00542DF6">
              <w:rPr>
                <w:sz w:val="24"/>
                <w:szCs w:val="24"/>
              </w:rPr>
              <w:t>Az érintett hozzájárulása.</w:t>
            </w:r>
          </w:p>
        </w:tc>
        <w:tc>
          <w:tcPr>
            <w:tcW w:w="2960" w:type="dxa"/>
            <w:hideMark/>
          </w:tcPr>
          <w:p w:rsidR="00542DF6" w:rsidRPr="00542DF6" w:rsidRDefault="00542DF6" w:rsidP="00542DF6">
            <w:pPr>
              <w:pStyle w:val="Nincstrkz"/>
              <w:jc w:val="both"/>
              <w:rPr>
                <w:sz w:val="24"/>
                <w:szCs w:val="24"/>
              </w:rPr>
            </w:pPr>
            <w:r w:rsidRPr="00542DF6">
              <w:rPr>
                <w:sz w:val="24"/>
                <w:szCs w:val="24"/>
              </w:rPr>
              <w:t>A hozzájárulás visszavonása esetén, haladéktalanul. Ha az ajánlat nem kerül elfogadásra, haladéktalanul, de legkésőbb 3 munkanapon belül törlésre kerülnek az adatok.</w:t>
            </w:r>
          </w:p>
        </w:tc>
      </w:tr>
      <w:tr w:rsidR="00542DF6" w:rsidRPr="00542DF6" w:rsidTr="00542DF6">
        <w:trPr>
          <w:trHeight w:val="2100"/>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4.</w:t>
            </w:r>
          </w:p>
        </w:tc>
        <w:tc>
          <w:tcPr>
            <w:tcW w:w="3180" w:type="dxa"/>
            <w:hideMark/>
          </w:tcPr>
          <w:p w:rsidR="00542DF6" w:rsidRPr="00542DF6" w:rsidRDefault="00542DF6" w:rsidP="00542DF6">
            <w:pPr>
              <w:pStyle w:val="Nincstrkz"/>
              <w:jc w:val="both"/>
              <w:rPr>
                <w:sz w:val="24"/>
                <w:szCs w:val="24"/>
              </w:rPr>
            </w:pPr>
            <w:r w:rsidRPr="00542DF6">
              <w:rPr>
                <w:sz w:val="24"/>
                <w:szCs w:val="24"/>
              </w:rPr>
              <w:t>A szerződésekben megadott személyes adatok.</w:t>
            </w:r>
          </w:p>
        </w:tc>
        <w:tc>
          <w:tcPr>
            <w:tcW w:w="2540" w:type="dxa"/>
            <w:hideMark/>
          </w:tcPr>
          <w:p w:rsidR="00542DF6" w:rsidRPr="00542DF6" w:rsidRDefault="00542DF6" w:rsidP="00542DF6">
            <w:pPr>
              <w:pStyle w:val="Nincstrkz"/>
              <w:jc w:val="both"/>
              <w:rPr>
                <w:sz w:val="24"/>
                <w:szCs w:val="24"/>
              </w:rPr>
            </w:pPr>
            <w:r w:rsidRPr="00542DF6">
              <w:rPr>
                <w:sz w:val="24"/>
                <w:szCs w:val="24"/>
              </w:rPr>
              <w:t>A szerződés teljesítése érdekében, kapcsolattartás céljából.</w:t>
            </w:r>
          </w:p>
        </w:tc>
        <w:tc>
          <w:tcPr>
            <w:tcW w:w="2500" w:type="dxa"/>
            <w:hideMark/>
          </w:tcPr>
          <w:p w:rsidR="00542DF6" w:rsidRPr="00542DF6" w:rsidRDefault="00542DF6" w:rsidP="00542DF6">
            <w:pPr>
              <w:pStyle w:val="Nincstrkz"/>
              <w:jc w:val="both"/>
              <w:rPr>
                <w:sz w:val="24"/>
                <w:szCs w:val="24"/>
              </w:rPr>
            </w:pPr>
            <w:r w:rsidRPr="00542DF6">
              <w:rPr>
                <w:sz w:val="24"/>
                <w:szCs w:val="24"/>
              </w:rPr>
              <w:t>Szerződésben vállalt kötelezettség teljesítése, jogszabályban előírt őrzési kötelezettség teljesítése.</w:t>
            </w:r>
          </w:p>
        </w:tc>
        <w:tc>
          <w:tcPr>
            <w:tcW w:w="2960" w:type="dxa"/>
            <w:hideMark/>
          </w:tcPr>
          <w:p w:rsidR="00542DF6" w:rsidRPr="00542DF6" w:rsidRDefault="00542DF6" w:rsidP="00542DF6">
            <w:pPr>
              <w:pStyle w:val="Nincstrkz"/>
              <w:jc w:val="both"/>
              <w:rPr>
                <w:sz w:val="24"/>
                <w:szCs w:val="24"/>
              </w:rPr>
            </w:pPr>
            <w:r w:rsidRPr="00542DF6">
              <w:rPr>
                <w:sz w:val="24"/>
                <w:szCs w:val="24"/>
              </w:rPr>
              <w:t xml:space="preserve">A jogszabályban előírt megőrzési kötelezettség (8 év) leteltét követő 30 napon belül. </w:t>
            </w:r>
          </w:p>
        </w:tc>
      </w:tr>
      <w:tr w:rsidR="00542DF6" w:rsidRPr="00542DF6" w:rsidTr="00542DF6">
        <w:trPr>
          <w:trHeight w:val="4188"/>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5.</w:t>
            </w:r>
          </w:p>
        </w:tc>
        <w:tc>
          <w:tcPr>
            <w:tcW w:w="3180" w:type="dxa"/>
            <w:hideMark/>
          </w:tcPr>
          <w:p w:rsidR="00542DF6" w:rsidRPr="00542DF6" w:rsidRDefault="00542DF6" w:rsidP="00542DF6">
            <w:pPr>
              <w:pStyle w:val="Nincstrkz"/>
              <w:jc w:val="both"/>
              <w:rPr>
                <w:sz w:val="24"/>
                <w:szCs w:val="24"/>
              </w:rPr>
            </w:pPr>
            <w:r w:rsidRPr="00542DF6">
              <w:rPr>
                <w:sz w:val="24"/>
                <w:szCs w:val="24"/>
              </w:rPr>
              <w:t>A szerződésben megadott kapcsolattartói személyes adatok.</w:t>
            </w:r>
          </w:p>
        </w:tc>
        <w:tc>
          <w:tcPr>
            <w:tcW w:w="2540" w:type="dxa"/>
            <w:hideMark/>
          </w:tcPr>
          <w:p w:rsidR="00542DF6" w:rsidRPr="00542DF6" w:rsidRDefault="00542DF6" w:rsidP="00542DF6">
            <w:pPr>
              <w:pStyle w:val="Nincstrkz"/>
              <w:jc w:val="both"/>
              <w:rPr>
                <w:sz w:val="24"/>
                <w:szCs w:val="24"/>
              </w:rPr>
            </w:pPr>
            <w:r w:rsidRPr="00542DF6">
              <w:rPr>
                <w:sz w:val="24"/>
                <w:szCs w:val="24"/>
              </w:rPr>
              <w:t>A szerződés teljesítése érdekében, kapcsolattartás céljából.</w:t>
            </w:r>
          </w:p>
        </w:tc>
        <w:tc>
          <w:tcPr>
            <w:tcW w:w="2500" w:type="dxa"/>
            <w:hideMark/>
          </w:tcPr>
          <w:p w:rsidR="00542DF6" w:rsidRPr="00542DF6" w:rsidRDefault="00542DF6" w:rsidP="00542DF6">
            <w:pPr>
              <w:pStyle w:val="Nincstrkz"/>
              <w:jc w:val="both"/>
              <w:rPr>
                <w:sz w:val="24"/>
                <w:szCs w:val="24"/>
              </w:rPr>
            </w:pPr>
            <w:r w:rsidRPr="00542DF6">
              <w:rPr>
                <w:sz w:val="24"/>
                <w:szCs w:val="24"/>
              </w:rPr>
              <w:t>Az érintett hozzájárulása.</w:t>
            </w:r>
          </w:p>
        </w:tc>
        <w:tc>
          <w:tcPr>
            <w:tcW w:w="2960" w:type="dxa"/>
            <w:hideMark/>
          </w:tcPr>
          <w:p w:rsidR="00542DF6" w:rsidRPr="00542DF6" w:rsidRDefault="00542DF6" w:rsidP="00542DF6">
            <w:pPr>
              <w:pStyle w:val="Nincstrkz"/>
              <w:jc w:val="both"/>
              <w:rPr>
                <w:sz w:val="24"/>
                <w:szCs w:val="24"/>
              </w:rPr>
            </w:pPr>
            <w:r w:rsidRPr="00542DF6">
              <w:rPr>
                <w:sz w:val="24"/>
                <w:szCs w:val="24"/>
              </w:rPr>
              <w:t>A hozzájárulás visszavonása esetén, haladéktalanul. A szerződés megszűnését követő 10 munkanapon belül, kivéve, ha jogszabály rendelkezik a szerződéssel kapcsolatban megőrzési kötelezettségről (a kötelezettség leteltét követő 30 napon belül).</w:t>
            </w:r>
          </w:p>
        </w:tc>
      </w:tr>
      <w:tr w:rsidR="00542DF6" w:rsidRPr="00542DF6" w:rsidTr="00542DF6">
        <w:trPr>
          <w:trHeight w:val="3144"/>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6.</w:t>
            </w:r>
          </w:p>
        </w:tc>
        <w:tc>
          <w:tcPr>
            <w:tcW w:w="3180" w:type="dxa"/>
            <w:hideMark/>
          </w:tcPr>
          <w:p w:rsidR="00542DF6" w:rsidRPr="00542DF6" w:rsidRDefault="00542DF6" w:rsidP="00542DF6">
            <w:pPr>
              <w:pStyle w:val="Nincstrkz"/>
              <w:jc w:val="both"/>
              <w:rPr>
                <w:sz w:val="24"/>
                <w:szCs w:val="24"/>
              </w:rPr>
            </w:pPr>
            <w:r w:rsidRPr="00542DF6">
              <w:rPr>
                <w:sz w:val="24"/>
                <w:szCs w:val="24"/>
              </w:rPr>
              <w:t>A képzésen résztvevők személyes adatai (vállalkozó partner esetén).</w:t>
            </w:r>
          </w:p>
        </w:tc>
        <w:tc>
          <w:tcPr>
            <w:tcW w:w="2540" w:type="dxa"/>
            <w:hideMark/>
          </w:tcPr>
          <w:p w:rsidR="00542DF6" w:rsidRPr="00542DF6" w:rsidRDefault="00542DF6" w:rsidP="00542DF6">
            <w:pPr>
              <w:pStyle w:val="Nincstrkz"/>
              <w:jc w:val="both"/>
              <w:rPr>
                <w:sz w:val="24"/>
                <w:szCs w:val="24"/>
              </w:rPr>
            </w:pPr>
            <w:bookmarkStart w:id="1" w:name="RANGE!C8"/>
            <w:r w:rsidRPr="00542DF6">
              <w:rPr>
                <w:sz w:val="24"/>
                <w:szCs w:val="24"/>
              </w:rPr>
              <w:t>A tréning megszervezése, kapcsolattartás, az oklevél kiállítása érdekében.</w:t>
            </w:r>
            <w:bookmarkEnd w:id="1"/>
          </w:p>
        </w:tc>
        <w:tc>
          <w:tcPr>
            <w:tcW w:w="2500" w:type="dxa"/>
            <w:hideMark/>
          </w:tcPr>
          <w:p w:rsidR="00542DF6" w:rsidRPr="00542DF6" w:rsidRDefault="00542DF6" w:rsidP="00542DF6">
            <w:pPr>
              <w:pStyle w:val="Nincstrkz"/>
              <w:jc w:val="both"/>
              <w:rPr>
                <w:sz w:val="24"/>
                <w:szCs w:val="24"/>
              </w:rPr>
            </w:pPr>
            <w:r w:rsidRPr="00542DF6">
              <w:rPr>
                <w:sz w:val="24"/>
                <w:szCs w:val="24"/>
              </w:rPr>
              <w:t>Az érintett hozzájárulása.</w:t>
            </w:r>
          </w:p>
        </w:tc>
        <w:tc>
          <w:tcPr>
            <w:tcW w:w="2960" w:type="dxa"/>
            <w:hideMark/>
          </w:tcPr>
          <w:p w:rsidR="00542DF6" w:rsidRPr="00542DF6" w:rsidRDefault="00542DF6" w:rsidP="00542DF6">
            <w:pPr>
              <w:pStyle w:val="Nincstrkz"/>
              <w:jc w:val="both"/>
              <w:rPr>
                <w:sz w:val="24"/>
                <w:szCs w:val="24"/>
              </w:rPr>
            </w:pPr>
            <w:r w:rsidRPr="00542DF6">
              <w:rPr>
                <w:sz w:val="24"/>
                <w:szCs w:val="24"/>
              </w:rPr>
              <w:t>A szerződésben vállalt feladat teljesítését követően haladéktalanul, de legkésőbb 10 munkanapon belül törlésre kerülnek ezek az adatok, kivéve, ha jogszabály rendelkezik az adatok megőrzéséről.</w:t>
            </w:r>
          </w:p>
        </w:tc>
      </w:tr>
      <w:tr w:rsidR="00542DF6" w:rsidRPr="00542DF6" w:rsidTr="00542DF6">
        <w:trPr>
          <w:trHeight w:val="4188"/>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7.</w:t>
            </w:r>
          </w:p>
        </w:tc>
        <w:tc>
          <w:tcPr>
            <w:tcW w:w="3180" w:type="dxa"/>
            <w:hideMark/>
          </w:tcPr>
          <w:p w:rsidR="00542DF6" w:rsidRPr="00542DF6" w:rsidRDefault="00542DF6" w:rsidP="00542DF6">
            <w:pPr>
              <w:pStyle w:val="Nincstrkz"/>
              <w:jc w:val="both"/>
              <w:rPr>
                <w:sz w:val="24"/>
                <w:szCs w:val="24"/>
              </w:rPr>
            </w:pPr>
            <w:r w:rsidRPr="00542DF6">
              <w:rPr>
                <w:sz w:val="24"/>
                <w:szCs w:val="24"/>
              </w:rPr>
              <w:t>Beérkező e-mailekkel (feladók e-mail címével), telefonszámokkal kapcsolatos adatkezelés.</w:t>
            </w:r>
          </w:p>
        </w:tc>
        <w:tc>
          <w:tcPr>
            <w:tcW w:w="2540" w:type="dxa"/>
            <w:hideMark/>
          </w:tcPr>
          <w:p w:rsidR="00542DF6" w:rsidRPr="00542DF6" w:rsidRDefault="00542DF6" w:rsidP="00542DF6">
            <w:pPr>
              <w:pStyle w:val="Nincstrkz"/>
              <w:jc w:val="both"/>
              <w:rPr>
                <w:sz w:val="24"/>
                <w:szCs w:val="24"/>
              </w:rPr>
            </w:pPr>
            <w:bookmarkStart w:id="2" w:name="RANGE!C9"/>
            <w:r w:rsidRPr="00542DF6">
              <w:rPr>
                <w:sz w:val="24"/>
                <w:szCs w:val="24"/>
              </w:rPr>
              <w:t>Szerződéses kötelezettség teljesítése érdekében, vagy hozzájárulás alapján.</w:t>
            </w:r>
            <w:bookmarkEnd w:id="2"/>
          </w:p>
        </w:tc>
        <w:tc>
          <w:tcPr>
            <w:tcW w:w="2500" w:type="dxa"/>
            <w:hideMark/>
          </w:tcPr>
          <w:p w:rsidR="00542DF6" w:rsidRPr="00542DF6" w:rsidRDefault="00542DF6" w:rsidP="00542DF6">
            <w:pPr>
              <w:pStyle w:val="Nincstrkz"/>
              <w:jc w:val="both"/>
              <w:rPr>
                <w:sz w:val="24"/>
                <w:szCs w:val="24"/>
              </w:rPr>
            </w:pPr>
            <w:r w:rsidRPr="00542DF6">
              <w:rPr>
                <w:sz w:val="24"/>
                <w:szCs w:val="24"/>
              </w:rPr>
              <w:t>Szerződésben vállalt kötelezettség teljesítése, vagy az érintett hozzájárulása.</w:t>
            </w:r>
          </w:p>
        </w:tc>
        <w:tc>
          <w:tcPr>
            <w:tcW w:w="2960" w:type="dxa"/>
            <w:hideMark/>
          </w:tcPr>
          <w:p w:rsidR="00542DF6" w:rsidRPr="00542DF6" w:rsidRDefault="00542DF6" w:rsidP="00542DF6">
            <w:pPr>
              <w:pStyle w:val="Nincstrkz"/>
              <w:jc w:val="both"/>
              <w:rPr>
                <w:sz w:val="24"/>
                <w:szCs w:val="24"/>
              </w:rPr>
            </w:pPr>
            <w:r w:rsidRPr="00542DF6">
              <w:rPr>
                <w:sz w:val="24"/>
                <w:szCs w:val="24"/>
              </w:rPr>
              <w:t>A hozzájárulás visszavonása esetén, haladéktalanul. A szerződés megszűnését követő 10 munkanapon belül, kivéve, ha jogszabály rendelkezik a szerződéssel kapcsolatban megőrzési kötelezettségről (a kötelezettség leteltét követő 30 napon belül).</w:t>
            </w:r>
          </w:p>
        </w:tc>
      </w:tr>
      <w:tr w:rsidR="00542DF6" w:rsidRPr="00542DF6" w:rsidTr="00542DF6">
        <w:trPr>
          <w:trHeight w:val="1752"/>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8.</w:t>
            </w:r>
          </w:p>
        </w:tc>
        <w:tc>
          <w:tcPr>
            <w:tcW w:w="3180" w:type="dxa"/>
            <w:hideMark/>
          </w:tcPr>
          <w:p w:rsidR="00542DF6" w:rsidRPr="00542DF6" w:rsidRDefault="00542DF6" w:rsidP="00542DF6">
            <w:pPr>
              <w:pStyle w:val="Nincstrkz"/>
              <w:jc w:val="both"/>
              <w:rPr>
                <w:sz w:val="24"/>
                <w:szCs w:val="24"/>
              </w:rPr>
            </w:pPr>
            <w:r w:rsidRPr="00542DF6">
              <w:rPr>
                <w:sz w:val="24"/>
                <w:szCs w:val="24"/>
              </w:rPr>
              <w:t>A szállítók, szolgáltatók, alvállalkozók személyes adatai (magánszemély, vagy egyéni vállalkozó esetén).</w:t>
            </w:r>
          </w:p>
        </w:tc>
        <w:tc>
          <w:tcPr>
            <w:tcW w:w="2540" w:type="dxa"/>
            <w:hideMark/>
          </w:tcPr>
          <w:p w:rsidR="00542DF6" w:rsidRPr="00542DF6" w:rsidRDefault="00542DF6" w:rsidP="00542DF6">
            <w:pPr>
              <w:pStyle w:val="Nincstrkz"/>
              <w:jc w:val="both"/>
              <w:rPr>
                <w:sz w:val="24"/>
                <w:szCs w:val="24"/>
              </w:rPr>
            </w:pPr>
            <w:bookmarkStart w:id="3" w:name="RANGE!C10"/>
            <w:r w:rsidRPr="00542DF6">
              <w:rPr>
                <w:sz w:val="24"/>
                <w:szCs w:val="24"/>
              </w:rPr>
              <w:t>Szerződéses kötelezettség teljesítése érdekében.</w:t>
            </w:r>
            <w:bookmarkEnd w:id="3"/>
          </w:p>
        </w:tc>
        <w:tc>
          <w:tcPr>
            <w:tcW w:w="2500" w:type="dxa"/>
            <w:hideMark/>
          </w:tcPr>
          <w:p w:rsidR="00542DF6" w:rsidRPr="00542DF6" w:rsidRDefault="00542DF6" w:rsidP="00542DF6">
            <w:pPr>
              <w:pStyle w:val="Nincstrkz"/>
              <w:jc w:val="both"/>
              <w:rPr>
                <w:sz w:val="24"/>
                <w:szCs w:val="24"/>
              </w:rPr>
            </w:pPr>
            <w:r w:rsidRPr="00542DF6">
              <w:rPr>
                <w:sz w:val="24"/>
                <w:szCs w:val="24"/>
              </w:rPr>
              <w:t>Szerződésben vállalt kötelezettség teljesítése.</w:t>
            </w:r>
          </w:p>
        </w:tc>
        <w:tc>
          <w:tcPr>
            <w:tcW w:w="2960" w:type="dxa"/>
            <w:hideMark/>
          </w:tcPr>
          <w:p w:rsidR="00542DF6" w:rsidRPr="00542DF6" w:rsidRDefault="00542DF6" w:rsidP="00542DF6">
            <w:pPr>
              <w:pStyle w:val="Nincstrkz"/>
              <w:jc w:val="both"/>
              <w:rPr>
                <w:sz w:val="24"/>
                <w:szCs w:val="24"/>
              </w:rPr>
            </w:pPr>
            <w:r w:rsidRPr="00542DF6">
              <w:rPr>
                <w:sz w:val="24"/>
                <w:szCs w:val="24"/>
              </w:rPr>
              <w:t>A jogszabályban előírt megőrzési kötelezettség (8 év) leteltét követőn 30 napon belül.</w:t>
            </w:r>
          </w:p>
        </w:tc>
      </w:tr>
      <w:tr w:rsidR="00542DF6" w:rsidRPr="00542DF6" w:rsidTr="00542DF6">
        <w:trPr>
          <w:trHeight w:val="4188"/>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9.</w:t>
            </w:r>
          </w:p>
        </w:tc>
        <w:tc>
          <w:tcPr>
            <w:tcW w:w="3180" w:type="dxa"/>
            <w:hideMark/>
          </w:tcPr>
          <w:p w:rsidR="00542DF6" w:rsidRPr="00542DF6" w:rsidRDefault="00542DF6" w:rsidP="00542DF6">
            <w:pPr>
              <w:pStyle w:val="Nincstrkz"/>
              <w:jc w:val="both"/>
              <w:rPr>
                <w:sz w:val="24"/>
                <w:szCs w:val="24"/>
              </w:rPr>
            </w:pPr>
            <w:r w:rsidRPr="00542DF6">
              <w:rPr>
                <w:sz w:val="24"/>
                <w:szCs w:val="24"/>
              </w:rPr>
              <w:t>A szállító cégek, szolgáltatók, alvállalkozó kapcsolattartóinak személyes adatai.</w:t>
            </w:r>
          </w:p>
        </w:tc>
        <w:tc>
          <w:tcPr>
            <w:tcW w:w="2540" w:type="dxa"/>
            <w:hideMark/>
          </w:tcPr>
          <w:p w:rsidR="00542DF6" w:rsidRPr="00542DF6" w:rsidRDefault="00542DF6" w:rsidP="00542DF6">
            <w:pPr>
              <w:pStyle w:val="Nincstrkz"/>
              <w:jc w:val="both"/>
              <w:rPr>
                <w:sz w:val="24"/>
                <w:szCs w:val="24"/>
              </w:rPr>
            </w:pPr>
            <w:r w:rsidRPr="00542DF6">
              <w:rPr>
                <w:sz w:val="24"/>
                <w:szCs w:val="24"/>
              </w:rPr>
              <w:t>Szerződéses kötelezettség teljesítése érdekében.</w:t>
            </w:r>
          </w:p>
        </w:tc>
        <w:tc>
          <w:tcPr>
            <w:tcW w:w="2500" w:type="dxa"/>
            <w:hideMark/>
          </w:tcPr>
          <w:p w:rsidR="00542DF6" w:rsidRPr="00542DF6" w:rsidRDefault="00542DF6" w:rsidP="00542DF6">
            <w:pPr>
              <w:pStyle w:val="Nincstrkz"/>
              <w:jc w:val="both"/>
              <w:rPr>
                <w:sz w:val="24"/>
                <w:szCs w:val="24"/>
              </w:rPr>
            </w:pPr>
            <w:r w:rsidRPr="00542DF6">
              <w:rPr>
                <w:sz w:val="24"/>
                <w:szCs w:val="24"/>
              </w:rPr>
              <w:t>Az érintett hozzájárulása alapján.</w:t>
            </w:r>
          </w:p>
        </w:tc>
        <w:tc>
          <w:tcPr>
            <w:tcW w:w="2960" w:type="dxa"/>
            <w:hideMark/>
          </w:tcPr>
          <w:p w:rsidR="00542DF6" w:rsidRPr="00542DF6" w:rsidRDefault="00542DF6" w:rsidP="00542DF6">
            <w:pPr>
              <w:pStyle w:val="Nincstrkz"/>
              <w:jc w:val="both"/>
              <w:rPr>
                <w:sz w:val="24"/>
                <w:szCs w:val="24"/>
              </w:rPr>
            </w:pPr>
            <w:r w:rsidRPr="00542DF6">
              <w:rPr>
                <w:sz w:val="24"/>
                <w:szCs w:val="24"/>
              </w:rPr>
              <w:t>A hozzájárulás visszavonása esetén, haladéktalanul. A szerződés megszűnését követő 10 munkanapon belül, kivéve, ha jogszabály rendelkezik a szerződéssel kapcsolatban megőrzési kötelezettségről (a kötelezettség leteltét követő 30 napon belül).</w:t>
            </w:r>
          </w:p>
        </w:tc>
      </w:tr>
      <w:tr w:rsidR="00542DF6" w:rsidRPr="00542DF6" w:rsidTr="00542DF6">
        <w:trPr>
          <w:trHeight w:val="1752"/>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10.</w:t>
            </w:r>
          </w:p>
        </w:tc>
        <w:tc>
          <w:tcPr>
            <w:tcW w:w="3180" w:type="dxa"/>
            <w:hideMark/>
          </w:tcPr>
          <w:p w:rsidR="00542DF6" w:rsidRPr="00542DF6" w:rsidRDefault="00542DF6" w:rsidP="00542DF6">
            <w:pPr>
              <w:pStyle w:val="Nincstrkz"/>
              <w:jc w:val="both"/>
              <w:rPr>
                <w:sz w:val="24"/>
                <w:szCs w:val="24"/>
              </w:rPr>
            </w:pPr>
            <w:r w:rsidRPr="00542DF6">
              <w:rPr>
                <w:sz w:val="24"/>
                <w:szCs w:val="24"/>
              </w:rPr>
              <w:t>A képzéseken résztvevők és egyéb partnerek számára kiállított számlán és a számlázó szoftverben szereplő személyes adatok.</w:t>
            </w:r>
          </w:p>
        </w:tc>
        <w:tc>
          <w:tcPr>
            <w:tcW w:w="2540" w:type="dxa"/>
            <w:hideMark/>
          </w:tcPr>
          <w:p w:rsidR="00542DF6" w:rsidRPr="00542DF6" w:rsidRDefault="00542DF6" w:rsidP="00542DF6">
            <w:pPr>
              <w:pStyle w:val="Nincstrkz"/>
              <w:jc w:val="both"/>
              <w:rPr>
                <w:sz w:val="24"/>
                <w:szCs w:val="24"/>
              </w:rPr>
            </w:pPr>
            <w:r w:rsidRPr="00542DF6">
              <w:rPr>
                <w:sz w:val="24"/>
                <w:szCs w:val="24"/>
              </w:rPr>
              <w:t>Jogszabályon alapuló kötelezettség, a számla kiállítása.</w:t>
            </w:r>
          </w:p>
        </w:tc>
        <w:tc>
          <w:tcPr>
            <w:tcW w:w="2500" w:type="dxa"/>
            <w:hideMark/>
          </w:tcPr>
          <w:p w:rsidR="00542DF6" w:rsidRPr="00542DF6" w:rsidRDefault="00542DF6" w:rsidP="00542DF6">
            <w:pPr>
              <w:pStyle w:val="Nincstrkz"/>
              <w:jc w:val="both"/>
              <w:rPr>
                <w:sz w:val="24"/>
                <w:szCs w:val="24"/>
              </w:rPr>
            </w:pPr>
            <w:r w:rsidRPr="00542DF6">
              <w:rPr>
                <w:sz w:val="24"/>
                <w:szCs w:val="24"/>
              </w:rPr>
              <w:t>Jogszabályon alapuló kötelezettség teljesítése.</w:t>
            </w:r>
          </w:p>
        </w:tc>
        <w:tc>
          <w:tcPr>
            <w:tcW w:w="2960" w:type="dxa"/>
            <w:hideMark/>
          </w:tcPr>
          <w:p w:rsidR="00542DF6" w:rsidRPr="00542DF6" w:rsidRDefault="00542DF6" w:rsidP="00542DF6">
            <w:pPr>
              <w:pStyle w:val="Nincstrkz"/>
              <w:jc w:val="both"/>
              <w:rPr>
                <w:sz w:val="24"/>
                <w:szCs w:val="24"/>
              </w:rPr>
            </w:pPr>
            <w:r w:rsidRPr="00542DF6">
              <w:rPr>
                <w:sz w:val="24"/>
                <w:szCs w:val="24"/>
              </w:rPr>
              <w:t>A jogszabályban előírt megőrzési kötelezettség (8 év) leteltét követő 30 napon belül.</w:t>
            </w:r>
          </w:p>
        </w:tc>
      </w:tr>
      <w:tr w:rsidR="00542DF6" w:rsidRPr="00542DF6" w:rsidTr="00542DF6">
        <w:trPr>
          <w:trHeight w:val="2448"/>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11.</w:t>
            </w:r>
          </w:p>
        </w:tc>
        <w:tc>
          <w:tcPr>
            <w:tcW w:w="3180" w:type="dxa"/>
            <w:hideMark/>
          </w:tcPr>
          <w:p w:rsidR="00542DF6" w:rsidRPr="00542DF6" w:rsidRDefault="00542DF6" w:rsidP="00542DF6">
            <w:pPr>
              <w:pStyle w:val="Nincstrkz"/>
              <w:jc w:val="both"/>
              <w:rPr>
                <w:sz w:val="24"/>
                <w:szCs w:val="24"/>
              </w:rPr>
            </w:pPr>
            <w:r w:rsidRPr="00542DF6">
              <w:rPr>
                <w:sz w:val="24"/>
                <w:szCs w:val="24"/>
              </w:rPr>
              <w:t>A Facebook oldal használata során az adatkezelő tudomására jutott személyes adatok.</w:t>
            </w:r>
          </w:p>
        </w:tc>
        <w:tc>
          <w:tcPr>
            <w:tcW w:w="2540" w:type="dxa"/>
            <w:hideMark/>
          </w:tcPr>
          <w:p w:rsidR="00542DF6" w:rsidRPr="00542DF6" w:rsidRDefault="00542DF6" w:rsidP="00542DF6">
            <w:pPr>
              <w:pStyle w:val="Nincstrkz"/>
              <w:jc w:val="both"/>
              <w:rPr>
                <w:sz w:val="24"/>
                <w:szCs w:val="24"/>
              </w:rPr>
            </w:pPr>
            <w:r w:rsidRPr="00542DF6">
              <w:rPr>
                <w:sz w:val="24"/>
                <w:szCs w:val="24"/>
              </w:rPr>
              <w:t>Az adatkezelő szolgáltatásainak népszerűsítése, információk megosztása, a képzések bemutatása érdekében.</w:t>
            </w:r>
          </w:p>
        </w:tc>
        <w:tc>
          <w:tcPr>
            <w:tcW w:w="2500" w:type="dxa"/>
            <w:hideMark/>
          </w:tcPr>
          <w:p w:rsidR="00542DF6" w:rsidRPr="00542DF6" w:rsidRDefault="00542DF6" w:rsidP="00542DF6">
            <w:pPr>
              <w:pStyle w:val="Nincstrkz"/>
              <w:jc w:val="both"/>
              <w:rPr>
                <w:sz w:val="24"/>
                <w:szCs w:val="24"/>
              </w:rPr>
            </w:pPr>
            <w:r w:rsidRPr="00542DF6">
              <w:rPr>
                <w:sz w:val="24"/>
                <w:szCs w:val="24"/>
              </w:rPr>
              <w:t>Az érintett hozzájárulása.</w:t>
            </w:r>
          </w:p>
        </w:tc>
        <w:tc>
          <w:tcPr>
            <w:tcW w:w="2960" w:type="dxa"/>
            <w:hideMark/>
          </w:tcPr>
          <w:p w:rsidR="00542DF6" w:rsidRPr="00542DF6" w:rsidRDefault="00542DF6" w:rsidP="00542DF6">
            <w:pPr>
              <w:pStyle w:val="Nincstrkz"/>
              <w:jc w:val="both"/>
              <w:rPr>
                <w:sz w:val="24"/>
                <w:szCs w:val="24"/>
              </w:rPr>
            </w:pPr>
            <w:r w:rsidRPr="00542DF6">
              <w:rPr>
                <w:sz w:val="24"/>
                <w:szCs w:val="24"/>
              </w:rPr>
              <w:t>A hozzájárulás visszavonását követően haladéktalanul.</w:t>
            </w:r>
          </w:p>
        </w:tc>
      </w:tr>
      <w:tr w:rsidR="00542DF6" w:rsidRPr="00542DF6" w:rsidTr="00542DF6">
        <w:trPr>
          <w:trHeight w:val="2448"/>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12.</w:t>
            </w:r>
          </w:p>
        </w:tc>
        <w:tc>
          <w:tcPr>
            <w:tcW w:w="3180" w:type="dxa"/>
            <w:hideMark/>
          </w:tcPr>
          <w:p w:rsidR="00542DF6" w:rsidRPr="00542DF6" w:rsidRDefault="00542DF6" w:rsidP="00542DF6">
            <w:pPr>
              <w:pStyle w:val="Nincstrkz"/>
              <w:jc w:val="both"/>
              <w:rPr>
                <w:sz w:val="24"/>
                <w:szCs w:val="24"/>
              </w:rPr>
            </w:pPr>
            <w:r w:rsidRPr="00542DF6">
              <w:rPr>
                <w:sz w:val="24"/>
                <w:szCs w:val="24"/>
              </w:rPr>
              <w:t>A www.jacommunicate.hu weboldalon feltüntetett véleményekkel kapcsolatos személyes adatok kezelése.</w:t>
            </w:r>
          </w:p>
        </w:tc>
        <w:tc>
          <w:tcPr>
            <w:tcW w:w="2540" w:type="dxa"/>
            <w:hideMark/>
          </w:tcPr>
          <w:p w:rsidR="00542DF6" w:rsidRPr="00542DF6" w:rsidRDefault="00542DF6" w:rsidP="00542DF6">
            <w:pPr>
              <w:pStyle w:val="Nincstrkz"/>
              <w:jc w:val="both"/>
              <w:rPr>
                <w:sz w:val="24"/>
                <w:szCs w:val="24"/>
              </w:rPr>
            </w:pPr>
            <w:r w:rsidRPr="00542DF6">
              <w:rPr>
                <w:sz w:val="24"/>
                <w:szCs w:val="24"/>
              </w:rPr>
              <w:t>Az adatkezelő szolgáltatásának népszerűsítése, érdeklődők tanfolyamokra jelentkezésének ösztönzése.</w:t>
            </w:r>
          </w:p>
        </w:tc>
        <w:tc>
          <w:tcPr>
            <w:tcW w:w="2500" w:type="dxa"/>
            <w:hideMark/>
          </w:tcPr>
          <w:p w:rsidR="00542DF6" w:rsidRPr="00542DF6" w:rsidRDefault="00542DF6" w:rsidP="00542DF6">
            <w:pPr>
              <w:pStyle w:val="Nincstrkz"/>
              <w:jc w:val="both"/>
              <w:rPr>
                <w:sz w:val="24"/>
                <w:szCs w:val="24"/>
              </w:rPr>
            </w:pPr>
            <w:r w:rsidRPr="00542DF6">
              <w:rPr>
                <w:sz w:val="24"/>
                <w:szCs w:val="24"/>
              </w:rPr>
              <w:t>Az érintett hozzájárulása alapján.</w:t>
            </w:r>
          </w:p>
        </w:tc>
        <w:tc>
          <w:tcPr>
            <w:tcW w:w="2960" w:type="dxa"/>
            <w:hideMark/>
          </w:tcPr>
          <w:p w:rsidR="00542DF6" w:rsidRPr="00542DF6" w:rsidRDefault="00542DF6" w:rsidP="00542DF6">
            <w:pPr>
              <w:pStyle w:val="Nincstrkz"/>
              <w:jc w:val="both"/>
              <w:rPr>
                <w:sz w:val="24"/>
                <w:szCs w:val="24"/>
              </w:rPr>
            </w:pPr>
            <w:r w:rsidRPr="00542DF6">
              <w:rPr>
                <w:sz w:val="24"/>
                <w:szCs w:val="24"/>
              </w:rPr>
              <w:t>A hozzájárulás visszavonását követően haladéktalanul, de legkésőbb 3 munkanapon belül.</w:t>
            </w:r>
          </w:p>
        </w:tc>
      </w:tr>
      <w:tr w:rsidR="00542DF6" w:rsidRPr="00542DF6" w:rsidTr="00542DF6">
        <w:trPr>
          <w:trHeight w:val="2448"/>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13.</w:t>
            </w:r>
          </w:p>
        </w:tc>
        <w:tc>
          <w:tcPr>
            <w:tcW w:w="3180" w:type="dxa"/>
            <w:hideMark/>
          </w:tcPr>
          <w:p w:rsidR="00542DF6" w:rsidRPr="00542DF6" w:rsidRDefault="00542DF6" w:rsidP="00542DF6">
            <w:pPr>
              <w:pStyle w:val="Nincstrkz"/>
              <w:jc w:val="both"/>
              <w:rPr>
                <w:sz w:val="24"/>
                <w:szCs w:val="24"/>
              </w:rPr>
            </w:pPr>
            <w:r w:rsidRPr="00542DF6">
              <w:rPr>
                <w:sz w:val="24"/>
                <w:szCs w:val="24"/>
              </w:rPr>
              <w:t>A www.jacommunicate.hu weboldalon működő ajánlatkérési űrlap használata során megadott személyes adatok (név, telefonszám, e-mail cím).</w:t>
            </w:r>
          </w:p>
        </w:tc>
        <w:tc>
          <w:tcPr>
            <w:tcW w:w="2540" w:type="dxa"/>
            <w:hideMark/>
          </w:tcPr>
          <w:p w:rsidR="00542DF6" w:rsidRPr="00542DF6" w:rsidRDefault="00542DF6" w:rsidP="00542DF6">
            <w:pPr>
              <w:pStyle w:val="Nincstrkz"/>
              <w:jc w:val="both"/>
              <w:rPr>
                <w:sz w:val="24"/>
                <w:szCs w:val="24"/>
              </w:rPr>
            </w:pPr>
            <w:r w:rsidRPr="00542DF6">
              <w:rPr>
                <w:sz w:val="24"/>
                <w:szCs w:val="24"/>
              </w:rPr>
              <w:t>Kapcsolatfelvétel, az ajánlat elküldése érdekében.</w:t>
            </w:r>
          </w:p>
        </w:tc>
        <w:tc>
          <w:tcPr>
            <w:tcW w:w="2500" w:type="dxa"/>
            <w:hideMark/>
          </w:tcPr>
          <w:p w:rsidR="00542DF6" w:rsidRPr="00542DF6" w:rsidRDefault="00542DF6" w:rsidP="00542DF6">
            <w:pPr>
              <w:pStyle w:val="Nincstrkz"/>
              <w:jc w:val="both"/>
              <w:rPr>
                <w:sz w:val="24"/>
                <w:szCs w:val="24"/>
              </w:rPr>
            </w:pPr>
            <w:r w:rsidRPr="00542DF6">
              <w:rPr>
                <w:sz w:val="24"/>
                <w:szCs w:val="24"/>
              </w:rPr>
              <w:t>A szerződés létrehozása.</w:t>
            </w:r>
          </w:p>
        </w:tc>
        <w:tc>
          <w:tcPr>
            <w:tcW w:w="2960" w:type="dxa"/>
            <w:hideMark/>
          </w:tcPr>
          <w:p w:rsidR="00542DF6" w:rsidRPr="00542DF6" w:rsidRDefault="00542DF6" w:rsidP="00542DF6">
            <w:pPr>
              <w:pStyle w:val="Nincstrkz"/>
              <w:jc w:val="both"/>
              <w:rPr>
                <w:sz w:val="24"/>
                <w:szCs w:val="24"/>
              </w:rPr>
            </w:pPr>
            <w:r w:rsidRPr="00542DF6">
              <w:rPr>
                <w:sz w:val="24"/>
                <w:szCs w:val="24"/>
              </w:rPr>
              <w:t>Amennyiben az ajánlat elutasításra kerül, akkor a személyes adatok haladéktalanul törlésre kerülnek.</w:t>
            </w:r>
          </w:p>
        </w:tc>
      </w:tr>
      <w:tr w:rsidR="00542DF6" w:rsidRPr="00542DF6" w:rsidTr="00542DF6">
        <w:trPr>
          <w:trHeight w:val="3840"/>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14.</w:t>
            </w:r>
          </w:p>
        </w:tc>
        <w:tc>
          <w:tcPr>
            <w:tcW w:w="3180" w:type="dxa"/>
            <w:hideMark/>
          </w:tcPr>
          <w:p w:rsidR="00542DF6" w:rsidRPr="00542DF6" w:rsidRDefault="00542DF6" w:rsidP="00542DF6">
            <w:pPr>
              <w:pStyle w:val="Nincstrkz"/>
              <w:jc w:val="both"/>
              <w:rPr>
                <w:sz w:val="24"/>
                <w:szCs w:val="24"/>
              </w:rPr>
            </w:pPr>
            <w:r w:rsidRPr="00542DF6">
              <w:rPr>
                <w:sz w:val="24"/>
                <w:szCs w:val="24"/>
              </w:rPr>
              <w:t>Álláspályázók önéletrajzában szereplő személyes adatok.</w:t>
            </w:r>
          </w:p>
        </w:tc>
        <w:tc>
          <w:tcPr>
            <w:tcW w:w="2540" w:type="dxa"/>
            <w:hideMark/>
          </w:tcPr>
          <w:p w:rsidR="00542DF6" w:rsidRPr="00542DF6" w:rsidRDefault="00542DF6" w:rsidP="00542DF6">
            <w:pPr>
              <w:pStyle w:val="Nincstrkz"/>
              <w:jc w:val="both"/>
              <w:rPr>
                <w:sz w:val="24"/>
                <w:szCs w:val="24"/>
              </w:rPr>
            </w:pPr>
            <w:r w:rsidRPr="00542DF6">
              <w:rPr>
                <w:sz w:val="24"/>
                <w:szCs w:val="24"/>
              </w:rPr>
              <w:t>A meghirdetett állás betöltése, vagy egy esetleges későbbi megüresedés betöltése. A megfelelő kvalitású munkavállaló megtalálása.</w:t>
            </w:r>
          </w:p>
        </w:tc>
        <w:tc>
          <w:tcPr>
            <w:tcW w:w="2500" w:type="dxa"/>
            <w:hideMark/>
          </w:tcPr>
          <w:p w:rsidR="00542DF6" w:rsidRPr="00542DF6" w:rsidRDefault="00542DF6" w:rsidP="00542DF6">
            <w:pPr>
              <w:pStyle w:val="Nincstrkz"/>
              <w:jc w:val="both"/>
              <w:rPr>
                <w:sz w:val="24"/>
                <w:szCs w:val="24"/>
              </w:rPr>
            </w:pPr>
            <w:r w:rsidRPr="00542DF6">
              <w:rPr>
                <w:sz w:val="24"/>
                <w:szCs w:val="24"/>
              </w:rPr>
              <w:t>Az érintett hozzájárulása.</w:t>
            </w:r>
          </w:p>
        </w:tc>
        <w:tc>
          <w:tcPr>
            <w:tcW w:w="2960" w:type="dxa"/>
            <w:hideMark/>
          </w:tcPr>
          <w:p w:rsidR="00542DF6" w:rsidRPr="00542DF6" w:rsidRDefault="00542DF6" w:rsidP="00542DF6">
            <w:pPr>
              <w:pStyle w:val="Nincstrkz"/>
              <w:jc w:val="both"/>
              <w:rPr>
                <w:sz w:val="24"/>
                <w:szCs w:val="24"/>
              </w:rPr>
            </w:pPr>
            <w:r w:rsidRPr="00542DF6">
              <w:rPr>
                <w:sz w:val="24"/>
                <w:szCs w:val="24"/>
              </w:rPr>
              <w:t xml:space="preserve">Meghirdetett állás esetén, sikertelen pályázó önéletrajzát haladéktalanul megsemmisíti az adatkezelő. Az érintett önszántából beküldött önéletrajzát hozzájárulásával tárolja, a hozzájárulásban írt </w:t>
            </w:r>
            <w:proofErr w:type="spellStart"/>
            <w:r w:rsidRPr="00542DF6">
              <w:rPr>
                <w:sz w:val="24"/>
                <w:szCs w:val="24"/>
              </w:rPr>
              <w:t>határideig</w:t>
            </w:r>
            <w:proofErr w:type="spellEnd"/>
            <w:r w:rsidRPr="00542DF6">
              <w:rPr>
                <w:sz w:val="24"/>
                <w:szCs w:val="24"/>
              </w:rPr>
              <w:t>.</w:t>
            </w:r>
          </w:p>
        </w:tc>
      </w:tr>
      <w:tr w:rsidR="00542DF6" w:rsidRPr="00542DF6" w:rsidTr="00542DF6">
        <w:trPr>
          <w:trHeight w:val="3492"/>
        </w:trPr>
        <w:tc>
          <w:tcPr>
            <w:tcW w:w="960" w:type="dxa"/>
            <w:noWrap/>
            <w:hideMark/>
          </w:tcPr>
          <w:p w:rsidR="00542DF6" w:rsidRPr="00542DF6" w:rsidRDefault="00542DF6" w:rsidP="00542DF6">
            <w:pPr>
              <w:pStyle w:val="Nincstrkz"/>
              <w:jc w:val="both"/>
              <w:rPr>
                <w:b/>
                <w:bCs/>
                <w:sz w:val="24"/>
                <w:szCs w:val="24"/>
              </w:rPr>
            </w:pPr>
            <w:r w:rsidRPr="00542DF6">
              <w:rPr>
                <w:b/>
                <w:bCs/>
                <w:sz w:val="24"/>
                <w:szCs w:val="24"/>
              </w:rPr>
              <w:t>15.</w:t>
            </w:r>
          </w:p>
        </w:tc>
        <w:tc>
          <w:tcPr>
            <w:tcW w:w="3180" w:type="dxa"/>
            <w:hideMark/>
          </w:tcPr>
          <w:p w:rsidR="00542DF6" w:rsidRPr="00542DF6" w:rsidRDefault="00542DF6" w:rsidP="00542DF6">
            <w:pPr>
              <w:pStyle w:val="Nincstrkz"/>
              <w:jc w:val="both"/>
              <w:rPr>
                <w:sz w:val="24"/>
                <w:szCs w:val="24"/>
              </w:rPr>
            </w:pPr>
            <w:r w:rsidRPr="00542DF6">
              <w:rPr>
                <w:sz w:val="24"/>
                <w:szCs w:val="24"/>
              </w:rPr>
              <w:t>A képzéseken résztvevőkről készített fénykép- és videófelvételeken szereplő képmás.</w:t>
            </w:r>
          </w:p>
        </w:tc>
        <w:tc>
          <w:tcPr>
            <w:tcW w:w="2540" w:type="dxa"/>
            <w:hideMark/>
          </w:tcPr>
          <w:p w:rsidR="00542DF6" w:rsidRPr="00542DF6" w:rsidRDefault="00542DF6" w:rsidP="00542DF6">
            <w:pPr>
              <w:pStyle w:val="Nincstrkz"/>
              <w:jc w:val="both"/>
              <w:rPr>
                <w:sz w:val="24"/>
                <w:szCs w:val="24"/>
              </w:rPr>
            </w:pPr>
            <w:r w:rsidRPr="00542DF6">
              <w:rPr>
                <w:sz w:val="24"/>
                <w:szCs w:val="24"/>
              </w:rPr>
              <w:t>A szolgáltatások, képzések népszerűsítése, a felvételek weboldalakon, közösségi oldalakon és egyéb megjelenések kapcsán történő felhasználása.</w:t>
            </w:r>
          </w:p>
        </w:tc>
        <w:tc>
          <w:tcPr>
            <w:tcW w:w="2500" w:type="dxa"/>
            <w:hideMark/>
          </w:tcPr>
          <w:p w:rsidR="00542DF6" w:rsidRPr="00542DF6" w:rsidRDefault="00542DF6" w:rsidP="00542DF6">
            <w:pPr>
              <w:pStyle w:val="Nincstrkz"/>
              <w:jc w:val="both"/>
              <w:rPr>
                <w:sz w:val="24"/>
                <w:szCs w:val="24"/>
              </w:rPr>
            </w:pPr>
            <w:r w:rsidRPr="00542DF6">
              <w:rPr>
                <w:sz w:val="24"/>
                <w:szCs w:val="24"/>
              </w:rPr>
              <w:t>Az érintett hozzájárulása.</w:t>
            </w:r>
          </w:p>
        </w:tc>
        <w:tc>
          <w:tcPr>
            <w:tcW w:w="2960" w:type="dxa"/>
            <w:hideMark/>
          </w:tcPr>
          <w:p w:rsidR="00542DF6" w:rsidRPr="00542DF6" w:rsidRDefault="00542DF6" w:rsidP="00542DF6">
            <w:pPr>
              <w:pStyle w:val="Nincstrkz"/>
              <w:jc w:val="both"/>
              <w:rPr>
                <w:sz w:val="24"/>
                <w:szCs w:val="24"/>
              </w:rPr>
            </w:pPr>
            <w:r w:rsidRPr="00542DF6">
              <w:rPr>
                <w:sz w:val="24"/>
                <w:szCs w:val="24"/>
              </w:rPr>
              <w:t>A hozzájárulás visszavonását követően haladéktalanul, de legkésőbb 3 munkanapon belül.</w:t>
            </w:r>
          </w:p>
        </w:tc>
      </w:tr>
    </w:tbl>
    <w:p w:rsidR="00667058" w:rsidRDefault="00667058" w:rsidP="00987AA1">
      <w:pPr>
        <w:pStyle w:val="Nincstrkz"/>
        <w:jc w:val="both"/>
        <w:rPr>
          <w:sz w:val="24"/>
          <w:szCs w:val="24"/>
        </w:rPr>
      </w:pPr>
    </w:p>
    <w:p w:rsidR="009A7A36" w:rsidRDefault="009A7A36" w:rsidP="00987AA1">
      <w:pPr>
        <w:pStyle w:val="Nincstrkz"/>
        <w:jc w:val="both"/>
        <w:rPr>
          <w:sz w:val="24"/>
          <w:szCs w:val="24"/>
        </w:rPr>
      </w:pPr>
    </w:p>
    <w:p w:rsidR="00987AA1" w:rsidRDefault="00987AA1" w:rsidP="00987AA1">
      <w:pPr>
        <w:pStyle w:val="Nincstrkz"/>
        <w:jc w:val="both"/>
        <w:rPr>
          <w:sz w:val="24"/>
          <w:szCs w:val="24"/>
        </w:rPr>
      </w:pPr>
    </w:p>
    <w:sectPr w:rsidR="00987AA1" w:rsidSect="007A60FB">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70E" w:rsidRDefault="0000470E" w:rsidP="003B1B89">
      <w:pPr>
        <w:spacing w:after="0" w:line="240" w:lineRule="auto"/>
      </w:pPr>
      <w:r>
        <w:separator/>
      </w:r>
    </w:p>
  </w:endnote>
  <w:endnote w:type="continuationSeparator" w:id="0">
    <w:p w:rsidR="0000470E" w:rsidRDefault="0000470E" w:rsidP="003B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469084"/>
      <w:docPartObj>
        <w:docPartGallery w:val="Page Numbers (Bottom of Page)"/>
        <w:docPartUnique/>
      </w:docPartObj>
    </w:sdtPr>
    <w:sdtEndPr/>
    <w:sdtContent>
      <w:p w:rsidR="00D5494C" w:rsidRDefault="00D5494C">
        <w:pPr>
          <w:pStyle w:val="llb"/>
          <w:jc w:val="right"/>
        </w:pPr>
        <w:r>
          <w:fldChar w:fldCharType="begin"/>
        </w:r>
        <w:r>
          <w:instrText>PAGE   \* MERGEFORMAT</w:instrText>
        </w:r>
        <w:r>
          <w:fldChar w:fldCharType="separate"/>
        </w:r>
        <w:r w:rsidR="00542DF6">
          <w:rPr>
            <w:noProof/>
          </w:rPr>
          <w:t>26</w:t>
        </w:r>
        <w:r>
          <w:fldChar w:fldCharType="end"/>
        </w:r>
      </w:p>
    </w:sdtContent>
  </w:sdt>
  <w:p w:rsidR="00D5494C" w:rsidRDefault="00D549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70E" w:rsidRDefault="0000470E" w:rsidP="003B1B89">
      <w:pPr>
        <w:spacing w:after="0" w:line="240" w:lineRule="auto"/>
      </w:pPr>
      <w:r>
        <w:separator/>
      </w:r>
    </w:p>
  </w:footnote>
  <w:footnote w:type="continuationSeparator" w:id="0">
    <w:p w:rsidR="0000470E" w:rsidRDefault="0000470E" w:rsidP="003B1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4E9C"/>
    <w:multiLevelType w:val="hybridMultilevel"/>
    <w:tmpl w:val="E500EAC8"/>
    <w:lvl w:ilvl="0" w:tplc="4934DD92">
      <w:start w:val="7"/>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3E5B1A"/>
    <w:multiLevelType w:val="hybridMultilevel"/>
    <w:tmpl w:val="8F505AE2"/>
    <w:lvl w:ilvl="0" w:tplc="566E4A62">
      <w:start w:val="7"/>
      <w:numFmt w:val="bullet"/>
      <w:lvlText w:val="-"/>
      <w:lvlJc w:val="left"/>
      <w:pPr>
        <w:ind w:left="720" w:hanging="360"/>
      </w:pPr>
      <w:rPr>
        <w:rFonts w:ascii="Calibri" w:eastAsiaTheme="minorHAnsi" w:hAnsi="Calibri" w:cstheme="minorBid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FC22B2"/>
    <w:multiLevelType w:val="hybridMultilevel"/>
    <w:tmpl w:val="26563E34"/>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1260DF"/>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5B20D1"/>
    <w:multiLevelType w:val="hybridMultilevel"/>
    <w:tmpl w:val="4A82E65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693508"/>
    <w:multiLevelType w:val="hybridMultilevel"/>
    <w:tmpl w:val="E3EA3212"/>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46224F"/>
    <w:multiLevelType w:val="hybridMultilevel"/>
    <w:tmpl w:val="BC36029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2C51472"/>
    <w:multiLevelType w:val="hybridMultilevel"/>
    <w:tmpl w:val="12DCF79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F46659"/>
    <w:multiLevelType w:val="hybridMultilevel"/>
    <w:tmpl w:val="8AA6A17E"/>
    <w:lvl w:ilvl="0" w:tplc="040E0001">
      <w:start w:val="1"/>
      <w:numFmt w:val="bullet"/>
      <w:lvlText w:val=""/>
      <w:lvlJc w:val="left"/>
      <w:pPr>
        <w:ind w:left="1068" w:hanging="360"/>
      </w:pPr>
      <w:rPr>
        <w:rFonts w:ascii="Symbol" w:hAnsi="Symbol" w:hint="default"/>
      </w:rPr>
    </w:lvl>
    <w:lvl w:ilvl="1" w:tplc="040E0001">
      <w:start w:val="1"/>
      <w:numFmt w:val="bullet"/>
      <w:lvlText w:val=""/>
      <w:lvlJc w:val="left"/>
      <w:pPr>
        <w:ind w:left="1788" w:hanging="360"/>
      </w:pPr>
      <w:rPr>
        <w:rFonts w:ascii="Symbol" w:hAnsi="Symbol"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25D101E1"/>
    <w:multiLevelType w:val="hybridMultilevel"/>
    <w:tmpl w:val="A724833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400414"/>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6077B7B"/>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8C50CB9"/>
    <w:multiLevelType w:val="hybridMultilevel"/>
    <w:tmpl w:val="88EC5CE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B086683"/>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CA67E4A"/>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CC81729"/>
    <w:multiLevelType w:val="hybridMultilevel"/>
    <w:tmpl w:val="486A812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41951FF7"/>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5D65F67"/>
    <w:multiLevelType w:val="multilevel"/>
    <w:tmpl w:val="6B2C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F80391"/>
    <w:multiLevelType w:val="hybridMultilevel"/>
    <w:tmpl w:val="3A3210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6C6D14"/>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C065669"/>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CA9473A"/>
    <w:multiLevelType w:val="hybridMultilevel"/>
    <w:tmpl w:val="A3045CC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56EE436A"/>
    <w:multiLevelType w:val="hybridMultilevel"/>
    <w:tmpl w:val="E1287B62"/>
    <w:lvl w:ilvl="0" w:tplc="7F20791E">
      <w:start w:val="1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84F0D52"/>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B494A11"/>
    <w:multiLevelType w:val="hybridMultilevel"/>
    <w:tmpl w:val="9C4EEE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B8431D9"/>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5F35FE8"/>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3887DF9"/>
    <w:multiLevelType w:val="hybridMultilevel"/>
    <w:tmpl w:val="F7AAF174"/>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3A31013"/>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6A620C5"/>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7850E62"/>
    <w:multiLevelType w:val="hybridMultilevel"/>
    <w:tmpl w:val="BA42160A"/>
    <w:lvl w:ilvl="0" w:tplc="D5B8B434">
      <w:start w:val="1"/>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98E07C8"/>
    <w:multiLevelType w:val="hybridMultilevel"/>
    <w:tmpl w:val="CE5C22C2"/>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5"/>
  </w:num>
  <w:num w:numId="3">
    <w:abstractNumId w:val="29"/>
  </w:num>
  <w:num w:numId="4">
    <w:abstractNumId w:val="21"/>
  </w:num>
  <w:num w:numId="5">
    <w:abstractNumId w:val="1"/>
  </w:num>
  <w:num w:numId="6">
    <w:abstractNumId w:val="15"/>
  </w:num>
  <w:num w:numId="7">
    <w:abstractNumId w:val="8"/>
  </w:num>
  <w:num w:numId="8">
    <w:abstractNumId w:val="24"/>
  </w:num>
  <w:num w:numId="9">
    <w:abstractNumId w:val="22"/>
  </w:num>
  <w:num w:numId="10">
    <w:abstractNumId w:val="30"/>
  </w:num>
  <w:num w:numId="11">
    <w:abstractNumId w:val="2"/>
  </w:num>
  <w:num w:numId="12">
    <w:abstractNumId w:val="4"/>
  </w:num>
  <w:num w:numId="13">
    <w:abstractNumId w:val="6"/>
  </w:num>
  <w:num w:numId="14">
    <w:abstractNumId w:val="0"/>
  </w:num>
  <w:num w:numId="15">
    <w:abstractNumId w:val="23"/>
  </w:num>
  <w:num w:numId="16">
    <w:abstractNumId w:val="13"/>
  </w:num>
  <w:num w:numId="17">
    <w:abstractNumId w:val="7"/>
  </w:num>
  <w:num w:numId="18">
    <w:abstractNumId w:val="17"/>
  </w:num>
  <w:num w:numId="19">
    <w:abstractNumId w:val="27"/>
  </w:num>
  <w:num w:numId="20">
    <w:abstractNumId w:val="10"/>
  </w:num>
  <w:num w:numId="21">
    <w:abstractNumId w:val="9"/>
  </w:num>
  <w:num w:numId="22">
    <w:abstractNumId w:val="28"/>
  </w:num>
  <w:num w:numId="23">
    <w:abstractNumId w:val="26"/>
  </w:num>
  <w:num w:numId="24">
    <w:abstractNumId w:val="3"/>
  </w:num>
  <w:num w:numId="25">
    <w:abstractNumId w:val="11"/>
  </w:num>
  <w:num w:numId="26">
    <w:abstractNumId w:val="16"/>
  </w:num>
  <w:num w:numId="27">
    <w:abstractNumId w:val="12"/>
  </w:num>
  <w:num w:numId="28">
    <w:abstractNumId w:val="19"/>
  </w:num>
  <w:num w:numId="29">
    <w:abstractNumId w:val="25"/>
  </w:num>
  <w:num w:numId="30">
    <w:abstractNumId w:val="31"/>
  </w:num>
  <w:num w:numId="31">
    <w:abstractNumId w:val="20"/>
  </w:num>
  <w:num w:numId="3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88"/>
    <w:rsid w:val="00003F23"/>
    <w:rsid w:val="0000470E"/>
    <w:rsid w:val="00006B84"/>
    <w:rsid w:val="000070DA"/>
    <w:rsid w:val="0001639D"/>
    <w:rsid w:val="00016A9C"/>
    <w:rsid w:val="00020135"/>
    <w:rsid w:val="000206BB"/>
    <w:rsid w:val="000342EC"/>
    <w:rsid w:val="00035561"/>
    <w:rsid w:val="000401C6"/>
    <w:rsid w:val="000412C5"/>
    <w:rsid w:val="00051895"/>
    <w:rsid w:val="00053979"/>
    <w:rsid w:val="000560D9"/>
    <w:rsid w:val="00056692"/>
    <w:rsid w:val="00066FA5"/>
    <w:rsid w:val="00072557"/>
    <w:rsid w:val="00082DB5"/>
    <w:rsid w:val="000913A7"/>
    <w:rsid w:val="00091B92"/>
    <w:rsid w:val="000A4BC1"/>
    <w:rsid w:val="000A7A7A"/>
    <w:rsid w:val="000B3268"/>
    <w:rsid w:val="000B57FF"/>
    <w:rsid w:val="000C3569"/>
    <w:rsid w:val="000D047F"/>
    <w:rsid w:val="000D1492"/>
    <w:rsid w:val="000D341B"/>
    <w:rsid w:val="000D55A3"/>
    <w:rsid w:val="000D57C2"/>
    <w:rsid w:val="000F0C3A"/>
    <w:rsid w:val="000F16F2"/>
    <w:rsid w:val="001001BC"/>
    <w:rsid w:val="00102D88"/>
    <w:rsid w:val="00103373"/>
    <w:rsid w:val="0011156B"/>
    <w:rsid w:val="00126006"/>
    <w:rsid w:val="0014021C"/>
    <w:rsid w:val="00141541"/>
    <w:rsid w:val="001418D7"/>
    <w:rsid w:val="00144BEF"/>
    <w:rsid w:val="00145C36"/>
    <w:rsid w:val="00145E57"/>
    <w:rsid w:val="00161D39"/>
    <w:rsid w:val="0016457E"/>
    <w:rsid w:val="00165CBD"/>
    <w:rsid w:val="00165FCF"/>
    <w:rsid w:val="00167723"/>
    <w:rsid w:val="00173CB1"/>
    <w:rsid w:val="00175218"/>
    <w:rsid w:val="001753C3"/>
    <w:rsid w:val="00195D8C"/>
    <w:rsid w:val="001A250A"/>
    <w:rsid w:val="001A39F3"/>
    <w:rsid w:val="001A5307"/>
    <w:rsid w:val="001A7DFB"/>
    <w:rsid w:val="001B2A05"/>
    <w:rsid w:val="001C0747"/>
    <w:rsid w:val="001C1ABD"/>
    <w:rsid w:val="001D1E4A"/>
    <w:rsid w:val="001E49FF"/>
    <w:rsid w:val="001E5D81"/>
    <w:rsid w:val="001F7D02"/>
    <w:rsid w:val="0020071D"/>
    <w:rsid w:val="00203265"/>
    <w:rsid w:val="00203514"/>
    <w:rsid w:val="00211452"/>
    <w:rsid w:val="00214478"/>
    <w:rsid w:val="00215AAC"/>
    <w:rsid w:val="002167CD"/>
    <w:rsid w:val="00222612"/>
    <w:rsid w:val="00223693"/>
    <w:rsid w:val="00226F97"/>
    <w:rsid w:val="00231991"/>
    <w:rsid w:val="00231B2A"/>
    <w:rsid w:val="00233D10"/>
    <w:rsid w:val="00240315"/>
    <w:rsid w:val="00241673"/>
    <w:rsid w:val="002437F3"/>
    <w:rsid w:val="00246BF9"/>
    <w:rsid w:val="00252538"/>
    <w:rsid w:val="00252879"/>
    <w:rsid w:val="0026274C"/>
    <w:rsid w:val="002704BB"/>
    <w:rsid w:val="00284DEE"/>
    <w:rsid w:val="00296BC3"/>
    <w:rsid w:val="002973E8"/>
    <w:rsid w:val="002A0A0C"/>
    <w:rsid w:val="002C0632"/>
    <w:rsid w:val="002D0522"/>
    <w:rsid w:val="002D4652"/>
    <w:rsid w:val="002D4B9B"/>
    <w:rsid w:val="002D6ABE"/>
    <w:rsid w:val="002D6E8B"/>
    <w:rsid w:val="002E08E0"/>
    <w:rsid w:val="002E1F17"/>
    <w:rsid w:val="002F0E07"/>
    <w:rsid w:val="002F47DE"/>
    <w:rsid w:val="00300DF8"/>
    <w:rsid w:val="003020D5"/>
    <w:rsid w:val="00303F5E"/>
    <w:rsid w:val="0031031C"/>
    <w:rsid w:val="00321C0E"/>
    <w:rsid w:val="0032729A"/>
    <w:rsid w:val="00327D10"/>
    <w:rsid w:val="003323FE"/>
    <w:rsid w:val="003331A5"/>
    <w:rsid w:val="0034743F"/>
    <w:rsid w:val="00384AD1"/>
    <w:rsid w:val="003A072C"/>
    <w:rsid w:val="003A7272"/>
    <w:rsid w:val="003B0828"/>
    <w:rsid w:val="003B1B89"/>
    <w:rsid w:val="003B5C7C"/>
    <w:rsid w:val="003C14DA"/>
    <w:rsid w:val="003C70D8"/>
    <w:rsid w:val="003C7242"/>
    <w:rsid w:val="003D0936"/>
    <w:rsid w:val="003E09C9"/>
    <w:rsid w:val="003E43E9"/>
    <w:rsid w:val="003F116D"/>
    <w:rsid w:val="003F2668"/>
    <w:rsid w:val="003F4528"/>
    <w:rsid w:val="00403CFD"/>
    <w:rsid w:val="004063BB"/>
    <w:rsid w:val="004116DD"/>
    <w:rsid w:val="0041601B"/>
    <w:rsid w:val="00423F9A"/>
    <w:rsid w:val="00424DDD"/>
    <w:rsid w:val="00440370"/>
    <w:rsid w:val="004601EB"/>
    <w:rsid w:val="004762FA"/>
    <w:rsid w:val="00482A84"/>
    <w:rsid w:val="0048461A"/>
    <w:rsid w:val="00490D4B"/>
    <w:rsid w:val="004951B4"/>
    <w:rsid w:val="004A0884"/>
    <w:rsid w:val="004B17BF"/>
    <w:rsid w:val="004B372A"/>
    <w:rsid w:val="004C04FF"/>
    <w:rsid w:val="004C0A62"/>
    <w:rsid w:val="004C0B4A"/>
    <w:rsid w:val="004C7426"/>
    <w:rsid w:val="004D022D"/>
    <w:rsid w:val="004E06FA"/>
    <w:rsid w:val="004E7343"/>
    <w:rsid w:val="00506C52"/>
    <w:rsid w:val="0050743F"/>
    <w:rsid w:val="00507F95"/>
    <w:rsid w:val="0051166E"/>
    <w:rsid w:val="005144BF"/>
    <w:rsid w:val="00520E82"/>
    <w:rsid w:val="00542DF6"/>
    <w:rsid w:val="00546293"/>
    <w:rsid w:val="00551F14"/>
    <w:rsid w:val="00553DC3"/>
    <w:rsid w:val="00554FE4"/>
    <w:rsid w:val="00555112"/>
    <w:rsid w:val="005615BF"/>
    <w:rsid w:val="00565E6B"/>
    <w:rsid w:val="00571D21"/>
    <w:rsid w:val="00573121"/>
    <w:rsid w:val="00573BDB"/>
    <w:rsid w:val="00573EBA"/>
    <w:rsid w:val="00574AE0"/>
    <w:rsid w:val="005772D9"/>
    <w:rsid w:val="00577313"/>
    <w:rsid w:val="005965A5"/>
    <w:rsid w:val="005976A6"/>
    <w:rsid w:val="005A1035"/>
    <w:rsid w:val="005A2B1B"/>
    <w:rsid w:val="005A5E16"/>
    <w:rsid w:val="005A6357"/>
    <w:rsid w:val="005B7687"/>
    <w:rsid w:val="005C14E0"/>
    <w:rsid w:val="005C3233"/>
    <w:rsid w:val="005C41F9"/>
    <w:rsid w:val="005C5185"/>
    <w:rsid w:val="005C5B0D"/>
    <w:rsid w:val="005C5B6C"/>
    <w:rsid w:val="005C729C"/>
    <w:rsid w:val="005D1151"/>
    <w:rsid w:val="005E0F41"/>
    <w:rsid w:val="005F3D29"/>
    <w:rsid w:val="005F4111"/>
    <w:rsid w:val="006046A8"/>
    <w:rsid w:val="00606FE3"/>
    <w:rsid w:val="006076FA"/>
    <w:rsid w:val="00616B6D"/>
    <w:rsid w:val="00641882"/>
    <w:rsid w:val="00644734"/>
    <w:rsid w:val="006635F6"/>
    <w:rsid w:val="0066503C"/>
    <w:rsid w:val="00667058"/>
    <w:rsid w:val="00667D04"/>
    <w:rsid w:val="00675F4C"/>
    <w:rsid w:val="00682788"/>
    <w:rsid w:val="0068289E"/>
    <w:rsid w:val="006A2FCB"/>
    <w:rsid w:val="006B513B"/>
    <w:rsid w:val="006C0F84"/>
    <w:rsid w:val="006C475B"/>
    <w:rsid w:val="006E48E0"/>
    <w:rsid w:val="006F27CC"/>
    <w:rsid w:val="00702E17"/>
    <w:rsid w:val="00706D71"/>
    <w:rsid w:val="00710E32"/>
    <w:rsid w:val="00711324"/>
    <w:rsid w:val="00711FA3"/>
    <w:rsid w:val="00722A10"/>
    <w:rsid w:val="00736BEF"/>
    <w:rsid w:val="007370B6"/>
    <w:rsid w:val="00742C50"/>
    <w:rsid w:val="00745BFE"/>
    <w:rsid w:val="00755A40"/>
    <w:rsid w:val="00755B4F"/>
    <w:rsid w:val="0075761D"/>
    <w:rsid w:val="00763301"/>
    <w:rsid w:val="00772A4A"/>
    <w:rsid w:val="0079288C"/>
    <w:rsid w:val="00792A5A"/>
    <w:rsid w:val="007A1E44"/>
    <w:rsid w:val="007A2333"/>
    <w:rsid w:val="007A60FB"/>
    <w:rsid w:val="007B01B9"/>
    <w:rsid w:val="007E2990"/>
    <w:rsid w:val="007E69EE"/>
    <w:rsid w:val="007F5E8D"/>
    <w:rsid w:val="00817AA9"/>
    <w:rsid w:val="008201C2"/>
    <w:rsid w:val="00822594"/>
    <w:rsid w:val="00823EAC"/>
    <w:rsid w:val="00827FBD"/>
    <w:rsid w:val="0083524F"/>
    <w:rsid w:val="00850776"/>
    <w:rsid w:val="00852820"/>
    <w:rsid w:val="00853AF2"/>
    <w:rsid w:val="008541D2"/>
    <w:rsid w:val="00856E74"/>
    <w:rsid w:val="00860282"/>
    <w:rsid w:val="00864F7B"/>
    <w:rsid w:val="00872A6F"/>
    <w:rsid w:val="00873C98"/>
    <w:rsid w:val="00885F41"/>
    <w:rsid w:val="00886EED"/>
    <w:rsid w:val="00895166"/>
    <w:rsid w:val="008A0330"/>
    <w:rsid w:val="008A19E1"/>
    <w:rsid w:val="008B293A"/>
    <w:rsid w:val="008C401A"/>
    <w:rsid w:val="008E4410"/>
    <w:rsid w:val="008E5AD2"/>
    <w:rsid w:val="008F11BA"/>
    <w:rsid w:val="008F2FA7"/>
    <w:rsid w:val="00916615"/>
    <w:rsid w:val="009200F9"/>
    <w:rsid w:val="00920BCE"/>
    <w:rsid w:val="00923801"/>
    <w:rsid w:val="00940E6D"/>
    <w:rsid w:val="00956D6D"/>
    <w:rsid w:val="00961E12"/>
    <w:rsid w:val="00971F28"/>
    <w:rsid w:val="009864DB"/>
    <w:rsid w:val="00987AA1"/>
    <w:rsid w:val="00991F84"/>
    <w:rsid w:val="00995140"/>
    <w:rsid w:val="00995475"/>
    <w:rsid w:val="00997817"/>
    <w:rsid w:val="009A7A36"/>
    <w:rsid w:val="009B1114"/>
    <w:rsid w:val="009B4FA7"/>
    <w:rsid w:val="009C1228"/>
    <w:rsid w:val="009C59B2"/>
    <w:rsid w:val="009C5DD5"/>
    <w:rsid w:val="009C6C34"/>
    <w:rsid w:val="009F510C"/>
    <w:rsid w:val="009F66E2"/>
    <w:rsid w:val="00A0441B"/>
    <w:rsid w:val="00A07C37"/>
    <w:rsid w:val="00A13448"/>
    <w:rsid w:val="00A15325"/>
    <w:rsid w:val="00A1786B"/>
    <w:rsid w:val="00A2196F"/>
    <w:rsid w:val="00A23DFE"/>
    <w:rsid w:val="00A252DB"/>
    <w:rsid w:val="00A2637E"/>
    <w:rsid w:val="00A32DBB"/>
    <w:rsid w:val="00A33CE9"/>
    <w:rsid w:val="00A44F23"/>
    <w:rsid w:val="00A45B2D"/>
    <w:rsid w:val="00A5038D"/>
    <w:rsid w:val="00A54598"/>
    <w:rsid w:val="00A56076"/>
    <w:rsid w:val="00A60FAD"/>
    <w:rsid w:val="00A67E9A"/>
    <w:rsid w:val="00A702A3"/>
    <w:rsid w:val="00A76AB1"/>
    <w:rsid w:val="00A858AF"/>
    <w:rsid w:val="00A86F91"/>
    <w:rsid w:val="00A870BD"/>
    <w:rsid w:val="00A905EA"/>
    <w:rsid w:val="00A91F31"/>
    <w:rsid w:val="00AA7A83"/>
    <w:rsid w:val="00AB6BBC"/>
    <w:rsid w:val="00AC0C5F"/>
    <w:rsid w:val="00AD3CB8"/>
    <w:rsid w:val="00AD4F34"/>
    <w:rsid w:val="00AD6600"/>
    <w:rsid w:val="00AD7C0D"/>
    <w:rsid w:val="00AE23F2"/>
    <w:rsid w:val="00AF39AD"/>
    <w:rsid w:val="00AF70B3"/>
    <w:rsid w:val="00B03471"/>
    <w:rsid w:val="00B03643"/>
    <w:rsid w:val="00B10DEA"/>
    <w:rsid w:val="00B13B3D"/>
    <w:rsid w:val="00B23A6B"/>
    <w:rsid w:val="00B34A3E"/>
    <w:rsid w:val="00B42705"/>
    <w:rsid w:val="00B43E52"/>
    <w:rsid w:val="00B6190F"/>
    <w:rsid w:val="00B6690A"/>
    <w:rsid w:val="00B738FB"/>
    <w:rsid w:val="00B96BCF"/>
    <w:rsid w:val="00BA3136"/>
    <w:rsid w:val="00BB075F"/>
    <w:rsid w:val="00BB365C"/>
    <w:rsid w:val="00BB50AD"/>
    <w:rsid w:val="00BC02BE"/>
    <w:rsid w:val="00BC1363"/>
    <w:rsid w:val="00BC75B8"/>
    <w:rsid w:val="00BC7CED"/>
    <w:rsid w:val="00BD05C5"/>
    <w:rsid w:val="00BD2B2A"/>
    <w:rsid w:val="00BD5245"/>
    <w:rsid w:val="00BD5DC4"/>
    <w:rsid w:val="00BE4675"/>
    <w:rsid w:val="00BF4D91"/>
    <w:rsid w:val="00C103F0"/>
    <w:rsid w:val="00C1113F"/>
    <w:rsid w:val="00C21693"/>
    <w:rsid w:val="00C2407A"/>
    <w:rsid w:val="00C42BCA"/>
    <w:rsid w:val="00C46EFF"/>
    <w:rsid w:val="00C51C68"/>
    <w:rsid w:val="00C8004C"/>
    <w:rsid w:val="00C87479"/>
    <w:rsid w:val="00C94F92"/>
    <w:rsid w:val="00C95A91"/>
    <w:rsid w:val="00C973A2"/>
    <w:rsid w:val="00CA014A"/>
    <w:rsid w:val="00CA76F5"/>
    <w:rsid w:val="00CC5E68"/>
    <w:rsid w:val="00CD2E8E"/>
    <w:rsid w:val="00CD76D9"/>
    <w:rsid w:val="00CE0C6C"/>
    <w:rsid w:val="00CE1F95"/>
    <w:rsid w:val="00CE3EC0"/>
    <w:rsid w:val="00CE78B0"/>
    <w:rsid w:val="00CF4D5C"/>
    <w:rsid w:val="00D00CA2"/>
    <w:rsid w:val="00D01D3F"/>
    <w:rsid w:val="00D04403"/>
    <w:rsid w:val="00D048B1"/>
    <w:rsid w:val="00D133D3"/>
    <w:rsid w:val="00D174CA"/>
    <w:rsid w:val="00D21955"/>
    <w:rsid w:val="00D22813"/>
    <w:rsid w:val="00D303C3"/>
    <w:rsid w:val="00D37435"/>
    <w:rsid w:val="00D4460E"/>
    <w:rsid w:val="00D44981"/>
    <w:rsid w:val="00D5494C"/>
    <w:rsid w:val="00D54B76"/>
    <w:rsid w:val="00D57666"/>
    <w:rsid w:val="00D62540"/>
    <w:rsid w:val="00D64B5F"/>
    <w:rsid w:val="00D77171"/>
    <w:rsid w:val="00D82214"/>
    <w:rsid w:val="00D87D0F"/>
    <w:rsid w:val="00D9660E"/>
    <w:rsid w:val="00D97E02"/>
    <w:rsid w:val="00DA3493"/>
    <w:rsid w:val="00DB69DB"/>
    <w:rsid w:val="00DC254F"/>
    <w:rsid w:val="00DC32FE"/>
    <w:rsid w:val="00DC3EB2"/>
    <w:rsid w:val="00DC51D1"/>
    <w:rsid w:val="00DE5569"/>
    <w:rsid w:val="00E0252B"/>
    <w:rsid w:val="00E05A00"/>
    <w:rsid w:val="00E05B4F"/>
    <w:rsid w:val="00E12C62"/>
    <w:rsid w:val="00E3183A"/>
    <w:rsid w:val="00E330E6"/>
    <w:rsid w:val="00E35D14"/>
    <w:rsid w:val="00E44BFC"/>
    <w:rsid w:val="00E4623A"/>
    <w:rsid w:val="00E61631"/>
    <w:rsid w:val="00E62391"/>
    <w:rsid w:val="00E73290"/>
    <w:rsid w:val="00E7690B"/>
    <w:rsid w:val="00E93366"/>
    <w:rsid w:val="00EA17B3"/>
    <w:rsid w:val="00EB64D3"/>
    <w:rsid w:val="00EC20C8"/>
    <w:rsid w:val="00EC545A"/>
    <w:rsid w:val="00ED515D"/>
    <w:rsid w:val="00ED70DC"/>
    <w:rsid w:val="00EF4B4F"/>
    <w:rsid w:val="00EF4B90"/>
    <w:rsid w:val="00EF57A1"/>
    <w:rsid w:val="00EF58E1"/>
    <w:rsid w:val="00F03A20"/>
    <w:rsid w:val="00F10E52"/>
    <w:rsid w:val="00F12F73"/>
    <w:rsid w:val="00F13428"/>
    <w:rsid w:val="00F21590"/>
    <w:rsid w:val="00F21D24"/>
    <w:rsid w:val="00F2500F"/>
    <w:rsid w:val="00F261CF"/>
    <w:rsid w:val="00F273C5"/>
    <w:rsid w:val="00F27C35"/>
    <w:rsid w:val="00F325B5"/>
    <w:rsid w:val="00F33C36"/>
    <w:rsid w:val="00F33F9A"/>
    <w:rsid w:val="00F41416"/>
    <w:rsid w:val="00F459DB"/>
    <w:rsid w:val="00F46E83"/>
    <w:rsid w:val="00F47881"/>
    <w:rsid w:val="00F53FC7"/>
    <w:rsid w:val="00F609C6"/>
    <w:rsid w:val="00F6310C"/>
    <w:rsid w:val="00F64706"/>
    <w:rsid w:val="00F712FD"/>
    <w:rsid w:val="00F76685"/>
    <w:rsid w:val="00F96A9B"/>
    <w:rsid w:val="00F976FD"/>
    <w:rsid w:val="00FA7600"/>
    <w:rsid w:val="00FC592A"/>
    <w:rsid w:val="00FE1E9C"/>
    <w:rsid w:val="00FE63FA"/>
    <w:rsid w:val="00FE68A9"/>
    <w:rsid w:val="00FF4C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A64D"/>
  <w15:docId w15:val="{445240DB-108B-454E-BEB4-2E12C990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82788"/>
    <w:pPr>
      <w:spacing w:after="0" w:line="240" w:lineRule="auto"/>
    </w:pPr>
  </w:style>
  <w:style w:type="character" w:styleId="Hiperhivatkozs">
    <w:name w:val="Hyperlink"/>
    <w:basedOn w:val="Bekezdsalapbettpusa"/>
    <w:uiPriority w:val="99"/>
    <w:unhideWhenUsed/>
    <w:rsid w:val="00682788"/>
    <w:rPr>
      <w:color w:val="0000FF" w:themeColor="hyperlink"/>
      <w:u w:val="single"/>
    </w:rPr>
  </w:style>
  <w:style w:type="paragraph" w:styleId="lfej">
    <w:name w:val="header"/>
    <w:basedOn w:val="Norml"/>
    <w:link w:val="lfejChar"/>
    <w:uiPriority w:val="99"/>
    <w:unhideWhenUsed/>
    <w:rsid w:val="003B1B89"/>
    <w:pPr>
      <w:tabs>
        <w:tab w:val="center" w:pos="4536"/>
        <w:tab w:val="right" w:pos="9072"/>
      </w:tabs>
      <w:spacing w:after="0" w:line="240" w:lineRule="auto"/>
    </w:pPr>
  </w:style>
  <w:style w:type="character" w:customStyle="1" w:styleId="lfejChar">
    <w:name w:val="Élőfej Char"/>
    <w:basedOn w:val="Bekezdsalapbettpusa"/>
    <w:link w:val="lfej"/>
    <w:uiPriority w:val="99"/>
    <w:rsid w:val="003B1B89"/>
  </w:style>
  <w:style w:type="paragraph" w:styleId="llb">
    <w:name w:val="footer"/>
    <w:basedOn w:val="Norml"/>
    <w:link w:val="llbChar"/>
    <w:uiPriority w:val="99"/>
    <w:unhideWhenUsed/>
    <w:rsid w:val="003B1B89"/>
    <w:pPr>
      <w:tabs>
        <w:tab w:val="center" w:pos="4536"/>
        <w:tab w:val="right" w:pos="9072"/>
      </w:tabs>
      <w:spacing w:after="0" w:line="240" w:lineRule="auto"/>
    </w:pPr>
  </w:style>
  <w:style w:type="character" w:customStyle="1" w:styleId="llbChar">
    <w:name w:val="Élőláb Char"/>
    <w:basedOn w:val="Bekezdsalapbettpusa"/>
    <w:link w:val="llb"/>
    <w:uiPriority w:val="99"/>
    <w:rsid w:val="003B1B89"/>
  </w:style>
  <w:style w:type="paragraph" w:styleId="Buborkszveg">
    <w:name w:val="Balloon Text"/>
    <w:basedOn w:val="Norml"/>
    <w:link w:val="BuborkszvegChar"/>
    <w:uiPriority w:val="99"/>
    <w:semiHidden/>
    <w:unhideWhenUsed/>
    <w:rsid w:val="00A905E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905EA"/>
    <w:rPr>
      <w:rFonts w:ascii="Tahoma" w:hAnsi="Tahoma" w:cs="Tahoma"/>
      <w:sz w:val="16"/>
      <w:szCs w:val="16"/>
    </w:rPr>
  </w:style>
  <w:style w:type="paragraph" w:styleId="Listaszerbekezds">
    <w:name w:val="List Paragraph"/>
    <w:basedOn w:val="Norml"/>
    <w:uiPriority w:val="34"/>
    <w:qFormat/>
    <w:rsid w:val="00987AA1"/>
    <w:pPr>
      <w:ind w:left="720"/>
      <w:contextualSpacing/>
    </w:pPr>
  </w:style>
  <w:style w:type="table" w:styleId="Rcsostblzat">
    <w:name w:val="Table Grid"/>
    <w:basedOn w:val="Normltblzat"/>
    <w:uiPriority w:val="59"/>
    <w:rsid w:val="00A8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667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162">
      <w:bodyDiv w:val="1"/>
      <w:marLeft w:val="0"/>
      <w:marRight w:val="0"/>
      <w:marTop w:val="0"/>
      <w:marBottom w:val="0"/>
      <w:divBdr>
        <w:top w:val="none" w:sz="0" w:space="0" w:color="auto"/>
        <w:left w:val="none" w:sz="0" w:space="0" w:color="auto"/>
        <w:bottom w:val="none" w:sz="0" w:space="0" w:color="auto"/>
        <w:right w:val="none" w:sz="0" w:space="0" w:color="auto"/>
      </w:divBdr>
      <w:divsChild>
        <w:div w:id="191191617">
          <w:marLeft w:val="0"/>
          <w:marRight w:val="0"/>
          <w:marTop w:val="0"/>
          <w:marBottom w:val="0"/>
          <w:divBdr>
            <w:top w:val="none" w:sz="0" w:space="0" w:color="auto"/>
            <w:left w:val="none" w:sz="0" w:space="0" w:color="auto"/>
            <w:bottom w:val="none" w:sz="0" w:space="0" w:color="auto"/>
            <w:right w:val="none" w:sz="0" w:space="0" w:color="auto"/>
          </w:divBdr>
          <w:divsChild>
            <w:div w:id="1282683728">
              <w:marLeft w:val="0"/>
              <w:marRight w:val="0"/>
              <w:marTop w:val="0"/>
              <w:marBottom w:val="0"/>
              <w:divBdr>
                <w:top w:val="none" w:sz="0" w:space="0" w:color="auto"/>
                <w:left w:val="none" w:sz="0" w:space="0" w:color="auto"/>
                <w:bottom w:val="none" w:sz="0" w:space="0" w:color="auto"/>
                <w:right w:val="none" w:sz="0" w:space="0" w:color="auto"/>
              </w:divBdr>
              <w:divsChild>
                <w:div w:id="1013385505">
                  <w:marLeft w:val="-7073"/>
                  <w:marRight w:val="-7073"/>
                  <w:marTop w:val="0"/>
                  <w:marBottom w:val="0"/>
                  <w:divBdr>
                    <w:top w:val="none" w:sz="0" w:space="0" w:color="auto"/>
                    <w:left w:val="none" w:sz="0" w:space="0" w:color="auto"/>
                    <w:bottom w:val="none" w:sz="0" w:space="0" w:color="auto"/>
                    <w:right w:val="none" w:sz="0" w:space="0" w:color="auto"/>
                  </w:divBdr>
                  <w:divsChild>
                    <w:div w:id="760612025">
                      <w:marLeft w:val="0"/>
                      <w:marRight w:val="0"/>
                      <w:marTop w:val="0"/>
                      <w:marBottom w:val="0"/>
                      <w:divBdr>
                        <w:top w:val="none" w:sz="0" w:space="0" w:color="auto"/>
                        <w:left w:val="none" w:sz="0" w:space="0" w:color="auto"/>
                        <w:bottom w:val="none" w:sz="0" w:space="0" w:color="auto"/>
                        <w:right w:val="none" w:sz="0" w:space="0" w:color="auto"/>
                      </w:divBdr>
                      <w:divsChild>
                        <w:div w:id="849101069">
                          <w:marLeft w:val="0"/>
                          <w:marRight w:val="0"/>
                          <w:marTop w:val="0"/>
                          <w:marBottom w:val="0"/>
                          <w:divBdr>
                            <w:top w:val="none" w:sz="0" w:space="0" w:color="auto"/>
                            <w:left w:val="none" w:sz="0" w:space="0" w:color="auto"/>
                            <w:bottom w:val="none" w:sz="0" w:space="0" w:color="auto"/>
                            <w:right w:val="none" w:sz="0" w:space="0" w:color="auto"/>
                          </w:divBdr>
                          <w:divsChild>
                            <w:div w:id="903835720">
                              <w:marLeft w:val="0"/>
                              <w:marRight w:val="0"/>
                              <w:marTop w:val="0"/>
                              <w:marBottom w:val="0"/>
                              <w:divBdr>
                                <w:top w:val="none" w:sz="0" w:space="0" w:color="auto"/>
                                <w:left w:val="none" w:sz="0" w:space="0" w:color="auto"/>
                                <w:bottom w:val="none" w:sz="0" w:space="0" w:color="auto"/>
                                <w:right w:val="none" w:sz="0" w:space="0" w:color="auto"/>
                              </w:divBdr>
                              <w:divsChild>
                                <w:div w:id="337387787">
                                  <w:marLeft w:val="0"/>
                                  <w:marRight w:val="0"/>
                                  <w:marTop w:val="0"/>
                                  <w:marBottom w:val="0"/>
                                  <w:divBdr>
                                    <w:top w:val="none" w:sz="0" w:space="0" w:color="auto"/>
                                    <w:left w:val="none" w:sz="0" w:space="0" w:color="auto"/>
                                    <w:bottom w:val="none" w:sz="0" w:space="0" w:color="auto"/>
                                    <w:right w:val="none" w:sz="0" w:space="0" w:color="auto"/>
                                  </w:divBdr>
                                  <w:divsChild>
                                    <w:div w:id="1065297459">
                                      <w:marLeft w:val="0"/>
                                      <w:marRight w:val="0"/>
                                      <w:marTop w:val="0"/>
                                      <w:marBottom w:val="0"/>
                                      <w:divBdr>
                                        <w:top w:val="none" w:sz="0" w:space="0" w:color="auto"/>
                                        <w:left w:val="none" w:sz="0" w:space="0" w:color="auto"/>
                                        <w:bottom w:val="none" w:sz="0" w:space="0" w:color="auto"/>
                                        <w:right w:val="none" w:sz="0" w:space="0" w:color="auto"/>
                                      </w:divBdr>
                                      <w:divsChild>
                                        <w:div w:id="14795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36256">
      <w:bodyDiv w:val="1"/>
      <w:marLeft w:val="0"/>
      <w:marRight w:val="0"/>
      <w:marTop w:val="0"/>
      <w:marBottom w:val="0"/>
      <w:divBdr>
        <w:top w:val="none" w:sz="0" w:space="0" w:color="auto"/>
        <w:left w:val="none" w:sz="0" w:space="0" w:color="auto"/>
        <w:bottom w:val="none" w:sz="0" w:space="0" w:color="auto"/>
        <w:right w:val="none" w:sz="0" w:space="0" w:color="auto"/>
      </w:divBdr>
    </w:div>
    <w:div w:id="313874732">
      <w:bodyDiv w:val="1"/>
      <w:marLeft w:val="0"/>
      <w:marRight w:val="0"/>
      <w:marTop w:val="0"/>
      <w:marBottom w:val="0"/>
      <w:divBdr>
        <w:top w:val="none" w:sz="0" w:space="0" w:color="auto"/>
        <w:left w:val="none" w:sz="0" w:space="0" w:color="auto"/>
        <w:bottom w:val="none" w:sz="0" w:space="0" w:color="auto"/>
        <w:right w:val="none" w:sz="0" w:space="0" w:color="auto"/>
      </w:divBdr>
    </w:div>
    <w:div w:id="336007529">
      <w:bodyDiv w:val="1"/>
      <w:marLeft w:val="0"/>
      <w:marRight w:val="0"/>
      <w:marTop w:val="0"/>
      <w:marBottom w:val="0"/>
      <w:divBdr>
        <w:top w:val="none" w:sz="0" w:space="0" w:color="auto"/>
        <w:left w:val="none" w:sz="0" w:space="0" w:color="auto"/>
        <w:bottom w:val="none" w:sz="0" w:space="0" w:color="auto"/>
        <w:right w:val="none" w:sz="0" w:space="0" w:color="auto"/>
      </w:divBdr>
    </w:div>
    <w:div w:id="542988126">
      <w:bodyDiv w:val="1"/>
      <w:marLeft w:val="0"/>
      <w:marRight w:val="0"/>
      <w:marTop w:val="0"/>
      <w:marBottom w:val="0"/>
      <w:divBdr>
        <w:top w:val="none" w:sz="0" w:space="0" w:color="auto"/>
        <w:left w:val="none" w:sz="0" w:space="0" w:color="auto"/>
        <w:bottom w:val="none" w:sz="0" w:space="0" w:color="auto"/>
        <w:right w:val="none" w:sz="0" w:space="0" w:color="auto"/>
      </w:divBdr>
    </w:div>
    <w:div w:id="903175465">
      <w:bodyDiv w:val="1"/>
      <w:marLeft w:val="0"/>
      <w:marRight w:val="0"/>
      <w:marTop w:val="0"/>
      <w:marBottom w:val="0"/>
      <w:divBdr>
        <w:top w:val="none" w:sz="0" w:space="0" w:color="auto"/>
        <w:left w:val="none" w:sz="0" w:space="0" w:color="auto"/>
        <w:bottom w:val="none" w:sz="0" w:space="0" w:color="auto"/>
        <w:right w:val="none" w:sz="0" w:space="0" w:color="auto"/>
      </w:divBdr>
    </w:div>
    <w:div w:id="1088041126">
      <w:bodyDiv w:val="1"/>
      <w:marLeft w:val="0"/>
      <w:marRight w:val="0"/>
      <w:marTop w:val="0"/>
      <w:marBottom w:val="0"/>
      <w:divBdr>
        <w:top w:val="none" w:sz="0" w:space="0" w:color="auto"/>
        <w:left w:val="none" w:sz="0" w:space="0" w:color="auto"/>
        <w:bottom w:val="none" w:sz="0" w:space="0" w:color="auto"/>
        <w:right w:val="none" w:sz="0" w:space="0" w:color="auto"/>
      </w:divBdr>
    </w:div>
    <w:div w:id="1103915789">
      <w:bodyDiv w:val="1"/>
      <w:marLeft w:val="0"/>
      <w:marRight w:val="0"/>
      <w:marTop w:val="0"/>
      <w:marBottom w:val="0"/>
      <w:divBdr>
        <w:top w:val="none" w:sz="0" w:space="0" w:color="auto"/>
        <w:left w:val="none" w:sz="0" w:space="0" w:color="auto"/>
        <w:bottom w:val="none" w:sz="0" w:space="0" w:color="auto"/>
        <w:right w:val="none" w:sz="0" w:space="0" w:color="auto"/>
      </w:divBdr>
    </w:div>
    <w:div w:id="1187643644">
      <w:bodyDiv w:val="1"/>
      <w:marLeft w:val="0"/>
      <w:marRight w:val="0"/>
      <w:marTop w:val="0"/>
      <w:marBottom w:val="0"/>
      <w:divBdr>
        <w:top w:val="none" w:sz="0" w:space="0" w:color="auto"/>
        <w:left w:val="none" w:sz="0" w:space="0" w:color="auto"/>
        <w:bottom w:val="none" w:sz="0" w:space="0" w:color="auto"/>
        <w:right w:val="none" w:sz="0" w:space="0" w:color="auto"/>
      </w:divBdr>
    </w:div>
    <w:div w:id="1203597839">
      <w:bodyDiv w:val="1"/>
      <w:marLeft w:val="0"/>
      <w:marRight w:val="0"/>
      <w:marTop w:val="0"/>
      <w:marBottom w:val="0"/>
      <w:divBdr>
        <w:top w:val="none" w:sz="0" w:space="0" w:color="auto"/>
        <w:left w:val="none" w:sz="0" w:space="0" w:color="auto"/>
        <w:bottom w:val="none" w:sz="0" w:space="0" w:color="auto"/>
        <w:right w:val="none" w:sz="0" w:space="0" w:color="auto"/>
      </w:divBdr>
    </w:div>
    <w:div w:id="1299604498">
      <w:bodyDiv w:val="1"/>
      <w:marLeft w:val="0"/>
      <w:marRight w:val="0"/>
      <w:marTop w:val="0"/>
      <w:marBottom w:val="0"/>
      <w:divBdr>
        <w:top w:val="none" w:sz="0" w:space="0" w:color="auto"/>
        <w:left w:val="none" w:sz="0" w:space="0" w:color="auto"/>
        <w:bottom w:val="none" w:sz="0" w:space="0" w:color="auto"/>
        <w:right w:val="none" w:sz="0" w:space="0" w:color="auto"/>
      </w:divBdr>
    </w:div>
    <w:div w:id="1321812276">
      <w:bodyDiv w:val="1"/>
      <w:marLeft w:val="0"/>
      <w:marRight w:val="0"/>
      <w:marTop w:val="0"/>
      <w:marBottom w:val="0"/>
      <w:divBdr>
        <w:top w:val="none" w:sz="0" w:space="0" w:color="auto"/>
        <w:left w:val="none" w:sz="0" w:space="0" w:color="auto"/>
        <w:bottom w:val="none" w:sz="0" w:space="0" w:color="auto"/>
        <w:right w:val="none" w:sz="0" w:space="0" w:color="auto"/>
      </w:divBdr>
      <w:divsChild>
        <w:div w:id="1117992599">
          <w:marLeft w:val="0"/>
          <w:marRight w:val="0"/>
          <w:marTop w:val="0"/>
          <w:marBottom w:val="0"/>
          <w:divBdr>
            <w:top w:val="none" w:sz="0" w:space="0" w:color="auto"/>
            <w:left w:val="none" w:sz="0" w:space="0" w:color="auto"/>
            <w:bottom w:val="none" w:sz="0" w:space="0" w:color="auto"/>
            <w:right w:val="none" w:sz="0" w:space="0" w:color="auto"/>
          </w:divBdr>
          <w:divsChild>
            <w:div w:id="1744524836">
              <w:marLeft w:val="0"/>
              <w:marRight w:val="0"/>
              <w:marTop w:val="100"/>
              <w:marBottom w:val="100"/>
              <w:divBdr>
                <w:top w:val="none" w:sz="0" w:space="0" w:color="auto"/>
                <w:left w:val="none" w:sz="0" w:space="0" w:color="auto"/>
                <w:bottom w:val="none" w:sz="0" w:space="0" w:color="auto"/>
                <w:right w:val="none" w:sz="0" w:space="0" w:color="auto"/>
              </w:divBdr>
              <w:divsChild>
                <w:div w:id="606888950">
                  <w:marLeft w:val="0"/>
                  <w:marRight w:val="0"/>
                  <w:marTop w:val="100"/>
                  <w:marBottom w:val="100"/>
                  <w:divBdr>
                    <w:top w:val="none" w:sz="0" w:space="0" w:color="auto"/>
                    <w:left w:val="none" w:sz="0" w:space="0" w:color="auto"/>
                    <w:bottom w:val="none" w:sz="0" w:space="0" w:color="auto"/>
                    <w:right w:val="none" w:sz="0" w:space="0" w:color="auto"/>
                  </w:divBdr>
                  <w:divsChild>
                    <w:div w:id="1578132308">
                      <w:marLeft w:val="0"/>
                      <w:marRight w:val="0"/>
                      <w:marTop w:val="0"/>
                      <w:marBottom w:val="0"/>
                      <w:divBdr>
                        <w:top w:val="none" w:sz="0" w:space="0" w:color="auto"/>
                        <w:left w:val="none" w:sz="0" w:space="0" w:color="auto"/>
                        <w:bottom w:val="none" w:sz="0" w:space="0" w:color="auto"/>
                        <w:right w:val="none" w:sz="0" w:space="0" w:color="auto"/>
                      </w:divBdr>
                      <w:divsChild>
                        <w:div w:id="630019757">
                          <w:marLeft w:val="0"/>
                          <w:marRight w:val="0"/>
                          <w:marTop w:val="0"/>
                          <w:marBottom w:val="0"/>
                          <w:divBdr>
                            <w:top w:val="none" w:sz="0" w:space="0" w:color="auto"/>
                            <w:left w:val="none" w:sz="0" w:space="0" w:color="auto"/>
                            <w:bottom w:val="none" w:sz="0" w:space="0" w:color="auto"/>
                            <w:right w:val="none" w:sz="0" w:space="0" w:color="auto"/>
                          </w:divBdr>
                          <w:divsChild>
                            <w:div w:id="772556405">
                              <w:marLeft w:val="0"/>
                              <w:marRight w:val="0"/>
                              <w:marTop w:val="0"/>
                              <w:marBottom w:val="0"/>
                              <w:divBdr>
                                <w:top w:val="none" w:sz="0" w:space="0" w:color="auto"/>
                                <w:left w:val="none" w:sz="0" w:space="0" w:color="auto"/>
                                <w:bottom w:val="none" w:sz="0" w:space="0" w:color="auto"/>
                                <w:right w:val="none" w:sz="0" w:space="0" w:color="auto"/>
                              </w:divBdr>
                              <w:divsChild>
                                <w:div w:id="1967079133">
                                  <w:marLeft w:val="0"/>
                                  <w:marRight w:val="0"/>
                                  <w:marTop w:val="0"/>
                                  <w:marBottom w:val="0"/>
                                  <w:divBdr>
                                    <w:top w:val="none" w:sz="0" w:space="0" w:color="auto"/>
                                    <w:left w:val="none" w:sz="0" w:space="0" w:color="auto"/>
                                    <w:bottom w:val="none" w:sz="0" w:space="0" w:color="auto"/>
                                    <w:right w:val="none" w:sz="0" w:space="0" w:color="auto"/>
                                  </w:divBdr>
                                  <w:divsChild>
                                    <w:div w:id="1929535131">
                                      <w:marLeft w:val="0"/>
                                      <w:marRight w:val="0"/>
                                      <w:marTop w:val="0"/>
                                      <w:marBottom w:val="0"/>
                                      <w:divBdr>
                                        <w:top w:val="none" w:sz="0" w:space="0" w:color="auto"/>
                                        <w:left w:val="none" w:sz="0" w:space="0" w:color="auto"/>
                                        <w:bottom w:val="none" w:sz="0" w:space="0" w:color="auto"/>
                                        <w:right w:val="none" w:sz="0" w:space="0" w:color="auto"/>
                                      </w:divBdr>
                                      <w:divsChild>
                                        <w:div w:id="531383621">
                                          <w:marLeft w:val="0"/>
                                          <w:marRight w:val="0"/>
                                          <w:marTop w:val="0"/>
                                          <w:marBottom w:val="0"/>
                                          <w:divBdr>
                                            <w:top w:val="none" w:sz="0" w:space="0" w:color="auto"/>
                                            <w:left w:val="none" w:sz="0" w:space="0" w:color="auto"/>
                                            <w:bottom w:val="none" w:sz="0" w:space="0" w:color="auto"/>
                                            <w:right w:val="none" w:sz="0" w:space="0" w:color="auto"/>
                                          </w:divBdr>
                                          <w:divsChild>
                                            <w:div w:id="126507535">
                                              <w:marLeft w:val="0"/>
                                              <w:marRight w:val="0"/>
                                              <w:marTop w:val="0"/>
                                              <w:marBottom w:val="0"/>
                                              <w:divBdr>
                                                <w:top w:val="none" w:sz="0" w:space="0" w:color="auto"/>
                                                <w:left w:val="none" w:sz="0" w:space="0" w:color="auto"/>
                                                <w:bottom w:val="none" w:sz="0" w:space="0" w:color="auto"/>
                                                <w:right w:val="none" w:sz="0" w:space="0" w:color="auto"/>
                                              </w:divBdr>
                                              <w:divsChild>
                                                <w:div w:id="9487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633470">
      <w:bodyDiv w:val="1"/>
      <w:marLeft w:val="0"/>
      <w:marRight w:val="0"/>
      <w:marTop w:val="0"/>
      <w:marBottom w:val="0"/>
      <w:divBdr>
        <w:top w:val="none" w:sz="0" w:space="0" w:color="auto"/>
        <w:left w:val="none" w:sz="0" w:space="0" w:color="auto"/>
        <w:bottom w:val="none" w:sz="0" w:space="0" w:color="auto"/>
        <w:right w:val="none" w:sz="0" w:space="0" w:color="auto"/>
      </w:divBdr>
    </w:div>
    <w:div w:id="1362630863">
      <w:bodyDiv w:val="1"/>
      <w:marLeft w:val="0"/>
      <w:marRight w:val="0"/>
      <w:marTop w:val="0"/>
      <w:marBottom w:val="0"/>
      <w:divBdr>
        <w:top w:val="none" w:sz="0" w:space="0" w:color="auto"/>
        <w:left w:val="none" w:sz="0" w:space="0" w:color="auto"/>
        <w:bottom w:val="none" w:sz="0" w:space="0" w:color="auto"/>
        <w:right w:val="none" w:sz="0" w:space="0" w:color="auto"/>
      </w:divBdr>
    </w:div>
    <w:div w:id="1499149767">
      <w:bodyDiv w:val="1"/>
      <w:marLeft w:val="0"/>
      <w:marRight w:val="0"/>
      <w:marTop w:val="0"/>
      <w:marBottom w:val="0"/>
      <w:divBdr>
        <w:top w:val="none" w:sz="0" w:space="0" w:color="auto"/>
        <w:left w:val="none" w:sz="0" w:space="0" w:color="auto"/>
        <w:bottom w:val="none" w:sz="0" w:space="0" w:color="auto"/>
        <w:right w:val="none" w:sz="0" w:space="0" w:color="auto"/>
      </w:divBdr>
    </w:div>
    <w:div w:id="1587495830">
      <w:bodyDiv w:val="1"/>
      <w:marLeft w:val="0"/>
      <w:marRight w:val="0"/>
      <w:marTop w:val="0"/>
      <w:marBottom w:val="0"/>
      <w:divBdr>
        <w:top w:val="none" w:sz="0" w:space="0" w:color="auto"/>
        <w:left w:val="none" w:sz="0" w:space="0" w:color="auto"/>
        <w:bottom w:val="none" w:sz="0" w:space="0" w:color="auto"/>
        <w:right w:val="none" w:sz="0" w:space="0" w:color="auto"/>
      </w:divBdr>
    </w:div>
    <w:div w:id="1591350972">
      <w:bodyDiv w:val="1"/>
      <w:marLeft w:val="0"/>
      <w:marRight w:val="0"/>
      <w:marTop w:val="0"/>
      <w:marBottom w:val="0"/>
      <w:divBdr>
        <w:top w:val="none" w:sz="0" w:space="0" w:color="auto"/>
        <w:left w:val="none" w:sz="0" w:space="0" w:color="auto"/>
        <w:bottom w:val="none" w:sz="0" w:space="0" w:color="auto"/>
        <w:right w:val="none" w:sz="0" w:space="0" w:color="auto"/>
      </w:divBdr>
    </w:div>
    <w:div w:id="1614752619">
      <w:bodyDiv w:val="1"/>
      <w:marLeft w:val="0"/>
      <w:marRight w:val="0"/>
      <w:marTop w:val="0"/>
      <w:marBottom w:val="0"/>
      <w:divBdr>
        <w:top w:val="none" w:sz="0" w:space="0" w:color="auto"/>
        <w:left w:val="none" w:sz="0" w:space="0" w:color="auto"/>
        <w:bottom w:val="none" w:sz="0" w:space="0" w:color="auto"/>
        <w:right w:val="none" w:sz="0" w:space="0" w:color="auto"/>
      </w:divBdr>
    </w:div>
    <w:div w:id="1669625925">
      <w:bodyDiv w:val="1"/>
      <w:marLeft w:val="0"/>
      <w:marRight w:val="0"/>
      <w:marTop w:val="0"/>
      <w:marBottom w:val="0"/>
      <w:divBdr>
        <w:top w:val="none" w:sz="0" w:space="0" w:color="auto"/>
        <w:left w:val="none" w:sz="0" w:space="0" w:color="auto"/>
        <w:bottom w:val="none" w:sz="0" w:space="0" w:color="auto"/>
        <w:right w:val="none" w:sz="0" w:space="0" w:color="auto"/>
      </w:divBdr>
    </w:div>
    <w:div w:id="1714577712">
      <w:bodyDiv w:val="1"/>
      <w:marLeft w:val="0"/>
      <w:marRight w:val="0"/>
      <w:marTop w:val="0"/>
      <w:marBottom w:val="0"/>
      <w:divBdr>
        <w:top w:val="none" w:sz="0" w:space="0" w:color="auto"/>
        <w:left w:val="none" w:sz="0" w:space="0" w:color="auto"/>
        <w:bottom w:val="none" w:sz="0" w:space="0" w:color="auto"/>
        <w:right w:val="none" w:sz="0" w:space="0" w:color="auto"/>
      </w:divBdr>
    </w:div>
    <w:div w:id="1860387030">
      <w:bodyDiv w:val="1"/>
      <w:marLeft w:val="0"/>
      <w:marRight w:val="0"/>
      <w:marTop w:val="0"/>
      <w:marBottom w:val="0"/>
      <w:divBdr>
        <w:top w:val="none" w:sz="0" w:space="0" w:color="auto"/>
        <w:left w:val="none" w:sz="0" w:space="0" w:color="auto"/>
        <w:bottom w:val="none" w:sz="0" w:space="0" w:color="auto"/>
        <w:right w:val="none" w:sz="0" w:space="0" w:color="auto"/>
      </w:divBdr>
    </w:div>
    <w:div w:id="1895433792">
      <w:bodyDiv w:val="1"/>
      <w:marLeft w:val="0"/>
      <w:marRight w:val="0"/>
      <w:marTop w:val="0"/>
      <w:marBottom w:val="0"/>
      <w:divBdr>
        <w:top w:val="none" w:sz="0" w:space="0" w:color="auto"/>
        <w:left w:val="none" w:sz="0" w:space="0" w:color="auto"/>
        <w:bottom w:val="none" w:sz="0" w:space="0" w:color="auto"/>
        <w:right w:val="none" w:sz="0" w:space="0" w:color="auto"/>
      </w:divBdr>
    </w:div>
    <w:div w:id="1902326294">
      <w:bodyDiv w:val="1"/>
      <w:marLeft w:val="0"/>
      <w:marRight w:val="0"/>
      <w:marTop w:val="0"/>
      <w:marBottom w:val="0"/>
      <w:divBdr>
        <w:top w:val="none" w:sz="0" w:space="0" w:color="auto"/>
        <w:left w:val="none" w:sz="0" w:space="0" w:color="auto"/>
        <w:bottom w:val="none" w:sz="0" w:space="0" w:color="auto"/>
        <w:right w:val="none" w:sz="0" w:space="0" w:color="auto"/>
      </w:divBdr>
    </w:div>
    <w:div w:id="2040818290">
      <w:bodyDiv w:val="1"/>
      <w:marLeft w:val="0"/>
      <w:marRight w:val="0"/>
      <w:marTop w:val="0"/>
      <w:marBottom w:val="0"/>
      <w:divBdr>
        <w:top w:val="none" w:sz="0" w:space="0" w:color="auto"/>
        <w:left w:val="none" w:sz="0" w:space="0" w:color="auto"/>
        <w:bottom w:val="none" w:sz="0" w:space="0" w:color="auto"/>
        <w:right w:val="none" w:sz="0" w:space="0" w:color="auto"/>
      </w:divBdr>
    </w:div>
    <w:div w:id="2053772171">
      <w:bodyDiv w:val="1"/>
      <w:marLeft w:val="0"/>
      <w:marRight w:val="0"/>
      <w:marTop w:val="0"/>
      <w:marBottom w:val="0"/>
      <w:divBdr>
        <w:top w:val="none" w:sz="0" w:space="0" w:color="auto"/>
        <w:left w:val="none" w:sz="0" w:space="0" w:color="auto"/>
        <w:bottom w:val="none" w:sz="0" w:space="0" w:color="auto"/>
        <w:right w:val="none" w:sz="0" w:space="0" w:color="auto"/>
      </w:divBdr>
    </w:div>
    <w:div w:id="21351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ommunicate.hu" TargetMode="External"/><Relationship Id="rId13" Type="http://schemas.openxmlformats.org/officeDocument/2006/relationships/hyperlink" Target="http://www.jacommunicate.hu" TargetMode="External"/><Relationship Id="rId18" Type="http://schemas.openxmlformats.org/officeDocument/2006/relationships/hyperlink" Target="mailto:info@jacommunicate.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jacommunicate.hu" TargetMode="External"/><Relationship Id="rId7" Type="http://schemas.openxmlformats.org/officeDocument/2006/relationships/endnotes" Target="endnotes.xml"/><Relationship Id="rId12" Type="http://schemas.openxmlformats.org/officeDocument/2006/relationships/hyperlink" Target="http://www.jacommunicate.hu" TargetMode="External"/><Relationship Id="rId17" Type="http://schemas.openxmlformats.org/officeDocument/2006/relationships/hyperlink" Target="mailto:info@jacommunicate.h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JACommunicate/" TargetMode="External"/><Relationship Id="rId20" Type="http://schemas.openxmlformats.org/officeDocument/2006/relationships/hyperlink" Target="mailto:info@jacommunicate.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communicate.hu" TargetMode="External"/><Relationship Id="rId24"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hyperlink" Target="http://www.jacommunicate.hu" TargetMode="External"/><Relationship Id="rId23" Type="http://schemas.openxmlformats.org/officeDocument/2006/relationships/hyperlink" Target="mailto:ugyfelszolgalat@naih.hu" TargetMode="External"/><Relationship Id="rId10" Type="http://schemas.openxmlformats.org/officeDocument/2006/relationships/hyperlink" Target="http://www.jacommunicate.hu" TargetMode="External"/><Relationship Id="rId19" Type="http://schemas.openxmlformats.org/officeDocument/2006/relationships/hyperlink" Target="mailto:info@jacommunicate.hu" TargetMode="External"/><Relationship Id="rId4" Type="http://schemas.openxmlformats.org/officeDocument/2006/relationships/settings" Target="settings.xml"/><Relationship Id="rId9" Type="http://schemas.openxmlformats.org/officeDocument/2006/relationships/hyperlink" Target="mailto:info@jacommunicate.hu" TargetMode="External"/><Relationship Id="rId14" Type="http://schemas.openxmlformats.org/officeDocument/2006/relationships/hyperlink" Target="http://www.jacommunicate.hu" TargetMode="External"/><Relationship Id="rId22" Type="http://schemas.openxmlformats.org/officeDocument/2006/relationships/hyperlink" Target="mailto:info@jacommunicate.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FEDF-E3F4-475C-96EB-71D17EB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6709</Words>
  <Characters>46297</Characters>
  <Application>Microsoft Office Word</Application>
  <DocSecurity>0</DocSecurity>
  <Lines>385</Lines>
  <Paragraphs>105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Horváth Barbara</dc:creator>
  <cp:lastModifiedBy>User</cp:lastModifiedBy>
  <cp:revision>4</cp:revision>
  <cp:lastPrinted>2019-01-22T20:24:00Z</cp:lastPrinted>
  <dcterms:created xsi:type="dcterms:W3CDTF">2019-02-17T14:21:00Z</dcterms:created>
  <dcterms:modified xsi:type="dcterms:W3CDTF">2020-08-18T10:03:00Z</dcterms:modified>
</cp:coreProperties>
</file>